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1A9B" w:rsidRDefault="00151A9B" w:rsidP="00B22E57">
      <w:pPr>
        <w:pStyle w:val="p1"/>
        <w:jc w:val="both"/>
        <w:rPr>
          <w:rFonts w:ascii="Gill Sans MT" w:hAnsi="Gill Sans MT"/>
          <w:lang w:val="en-US"/>
        </w:rPr>
      </w:pPr>
      <w:bookmarkStart w:id="0" w:name="_GoBack"/>
      <w:bookmarkEnd w:id="0"/>
    </w:p>
    <w:p w:rsidR="00624812" w:rsidRDefault="00624812" w:rsidP="00B22E57">
      <w:pPr>
        <w:pStyle w:val="p1"/>
        <w:jc w:val="both"/>
        <w:rPr>
          <w:rFonts w:ascii="Gill Sans MT" w:hAnsi="Gill Sans MT"/>
          <w:lang w:val="en-US"/>
        </w:rPr>
      </w:pPr>
    </w:p>
    <w:p w:rsidR="00033FA6" w:rsidRPr="00624812" w:rsidRDefault="00033FA6" w:rsidP="00624812">
      <w:pPr>
        <w:pStyle w:val="Default"/>
        <w:rPr>
          <w:sz w:val="28"/>
          <w:szCs w:val="28"/>
          <w:lang w:val="en-GB"/>
        </w:rPr>
      </w:pPr>
      <w:r w:rsidRPr="00624812">
        <w:rPr>
          <w:bCs/>
          <w:sz w:val="28"/>
          <w:szCs w:val="28"/>
          <w:lang w:val="en-GB"/>
        </w:rPr>
        <w:t xml:space="preserve">Doc. MedWet/Com13 – 1 </w:t>
      </w:r>
    </w:p>
    <w:p w:rsidR="00033FA6" w:rsidRDefault="00033FA6" w:rsidP="00033FA6">
      <w:pPr>
        <w:pStyle w:val="Default"/>
        <w:rPr>
          <w:b/>
          <w:bCs/>
          <w:sz w:val="28"/>
          <w:szCs w:val="28"/>
          <w:lang w:val="en-GB"/>
        </w:rPr>
      </w:pPr>
    </w:p>
    <w:p w:rsidR="00624812" w:rsidRPr="00B478C4" w:rsidRDefault="00624812" w:rsidP="00033FA6">
      <w:pPr>
        <w:pStyle w:val="Default"/>
        <w:rPr>
          <w:b/>
          <w:bCs/>
          <w:sz w:val="28"/>
          <w:szCs w:val="28"/>
          <w:lang w:val="en-GB"/>
        </w:rPr>
      </w:pPr>
    </w:p>
    <w:p w:rsidR="00033FA6" w:rsidRPr="00DB7F4D" w:rsidRDefault="00033FA6" w:rsidP="00033FA6">
      <w:pPr>
        <w:pStyle w:val="Default"/>
        <w:jc w:val="center"/>
        <w:rPr>
          <w:b/>
          <w:bCs/>
          <w:sz w:val="28"/>
          <w:szCs w:val="28"/>
          <w:lang w:val="en-GB"/>
        </w:rPr>
      </w:pPr>
      <w:r w:rsidRPr="00DB7F4D">
        <w:rPr>
          <w:b/>
          <w:bCs/>
          <w:sz w:val="28"/>
          <w:szCs w:val="28"/>
          <w:lang w:val="en-GB"/>
        </w:rPr>
        <w:t>MedWet/Com 13</w:t>
      </w:r>
    </w:p>
    <w:p w:rsidR="00033FA6" w:rsidRPr="00F218E4" w:rsidRDefault="00033FA6" w:rsidP="00033FA6">
      <w:pPr>
        <w:pStyle w:val="Default"/>
        <w:jc w:val="center"/>
        <w:rPr>
          <w:rFonts w:cs="Calibri"/>
          <w:b/>
          <w:bCs/>
          <w:sz w:val="28"/>
          <w:szCs w:val="28"/>
          <w:lang w:val="fr-FR"/>
        </w:rPr>
      </w:pPr>
      <w:proofErr w:type="spellStart"/>
      <w:r w:rsidRPr="00F218E4">
        <w:rPr>
          <w:rFonts w:cs="Calibri"/>
          <w:b/>
          <w:bCs/>
          <w:sz w:val="28"/>
          <w:szCs w:val="28"/>
          <w:lang w:val="fr-FR"/>
        </w:rPr>
        <w:t>Du</w:t>
      </w:r>
      <w:r w:rsidR="003F3510" w:rsidRPr="00F218E4">
        <w:rPr>
          <w:rFonts w:cs="Calibri"/>
          <w:b/>
          <w:bCs/>
          <w:sz w:val="28"/>
          <w:szCs w:val="28"/>
          <w:lang w:val="fr-FR"/>
        </w:rPr>
        <w:t>bai</w:t>
      </w:r>
      <w:proofErr w:type="spellEnd"/>
      <w:r w:rsidR="003F3510" w:rsidRPr="00F218E4">
        <w:rPr>
          <w:rFonts w:cs="Calibri"/>
          <w:b/>
          <w:bCs/>
          <w:sz w:val="28"/>
          <w:szCs w:val="28"/>
          <w:lang w:val="fr-FR"/>
        </w:rPr>
        <w:t>, United Arab Emirates, 21</w:t>
      </w:r>
      <w:r w:rsidR="005A46A6" w:rsidRPr="00F218E4">
        <w:rPr>
          <w:rFonts w:cs="Calibri"/>
          <w:b/>
          <w:bCs/>
          <w:sz w:val="28"/>
          <w:szCs w:val="28"/>
          <w:lang w:val="fr-FR"/>
        </w:rPr>
        <w:t xml:space="preserve"> Octobre</w:t>
      </w:r>
      <w:r w:rsidRPr="00F218E4">
        <w:rPr>
          <w:rFonts w:cs="Calibri"/>
          <w:b/>
          <w:bCs/>
          <w:sz w:val="28"/>
          <w:szCs w:val="28"/>
          <w:lang w:val="fr-FR"/>
        </w:rPr>
        <w:t xml:space="preserve"> 2018</w:t>
      </w:r>
    </w:p>
    <w:p w:rsidR="00624812" w:rsidRPr="00F218E4" w:rsidRDefault="00624812" w:rsidP="00033FA6">
      <w:pPr>
        <w:pStyle w:val="Default"/>
        <w:jc w:val="center"/>
        <w:rPr>
          <w:b/>
          <w:bCs/>
          <w:sz w:val="36"/>
          <w:szCs w:val="36"/>
          <w:lang w:val="fr-FR"/>
        </w:rPr>
      </w:pPr>
    </w:p>
    <w:p w:rsidR="00033FA6" w:rsidRPr="00F218E4" w:rsidRDefault="00676F9C" w:rsidP="00033FA6">
      <w:pPr>
        <w:pStyle w:val="Default"/>
        <w:jc w:val="center"/>
        <w:rPr>
          <w:sz w:val="36"/>
          <w:szCs w:val="36"/>
          <w:lang w:val="fr-FR"/>
        </w:rPr>
      </w:pPr>
      <w:r w:rsidRPr="00F218E4">
        <w:rPr>
          <w:b/>
          <w:bCs/>
          <w:sz w:val="36"/>
          <w:szCs w:val="36"/>
          <w:lang w:val="fr-FR"/>
        </w:rPr>
        <w:t>Ordre du Jour</w:t>
      </w:r>
      <w:r w:rsidR="005A46A6" w:rsidRPr="00F218E4">
        <w:rPr>
          <w:b/>
          <w:bCs/>
          <w:sz w:val="36"/>
          <w:szCs w:val="36"/>
          <w:lang w:val="fr-FR"/>
        </w:rPr>
        <w:t xml:space="preserve"> provisoire</w:t>
      </w:r>
      <w:r w:rsidR="00033FA6" w:rsidRPr="00F218E4">
        <w:rPr>
          <w:b/>
          <w:bCs/>
          <w:sz w:val="36"/>
          <w:szCs w:val="36"/>
          <w:lang w:val="fr-FR"/>
        </w:rPr>
        <w:t xml:space="preserve"> </w:t>
      </w:r>
    </w:p>
    <w:p w:rsidR="00033FA6" w:rsidRPr="00F218E4" w:rsidRDefault="00033FA6" w:rsidP="00033FA6">
      <w:pPr>
        <w:pStyle w:val="Default"/>
        <w:rPr>
          <w:b/>
          <w:bCs/>
          <w:lang w:val="fr-FR"/>
        </w:rPr>
      </w:pPr>
    </w:p>
    <w:p w:rsidR="00C82D59" w:rsidRPr="00F218E4" w:rsidRDefault="00C82D59" w:rsidP="00033FA6">
      <w:pPr>
        <w:pStyle w:val="Default"/>
        <w:rPr>
          <w:b/>
          <w:bCs/>
          <w:lang w:val="fr-FR"/>
        </w:rPr>
      </w:pPr>
    </w:p>
    <w:p w:rsidR="00033FA6" w:rsidRPr="00F218E4" w:rsidRDefault="005A46A6" w:rsidP="00033FA6">
      <w:pPr>
        <w:pStyle w:val="Default"/>
        <w:rPr>
          <w:lang w:val="fr-FR"/>
        </w:rPr>
      </w:pPr>
      <w:r w:rsidRPr="00F218E4">
        <w:rPr>
          <w:b/>
          <w:bCs/>
          <w:lang w:val="fr-FR"/>
        </w:rPr>
        <w:t>Dimanche 21 Octobre</w:t>
      </w:r>
      <w:r w:rsidR="00033FA6" w:rsidRPr="00F218E4">
        <w:rPr>
          <w:b/>
          <w:bCs/>
          <w:lang w:val="fr-FR"/>
        </w:rPr>
        <w:t xml:space="preserve"> 2018 </w:t>
      </w:r>
    </w:p>
    <w:p w:rsidR="00033FA6" w:rsidRPr="00F218E4" w:rsidRDefault="00033FA6" w:rsidP="00033FA6">
      <w:pPr>
        <w:pStyle w:val="Default"/>
        <w:rPr>
          <w:b/>
          <w:bCs/>
          <w:lang w:val="fr-FR"/>
        </w:rPr>
      </w:pPr>
    </w:p>
    <w:p w:rsidR="00033FA6" w:rsidRPr="00F218E4" w:rsidRDefault="0025392E" w:rsidP="00033FA6">
      <w:pPr>
        <w:pStyle w:val="Default"/>
        <w:rPr>
          <w:b/>
          <w:bCs/>
          <w:u w:val="single"/>
          <w:lang w:val="fr-FR"/>
        </w:rPr>
      </w:pPr>
      <w:proofErr w:type="gramStart"/>
      <w:r w:rsidRPr="00F218E4">
        <w:rPr>
          <w:b/>
          <w:bCs/>
          <w:u w:val="single"/>
          <w:lang w:val="fr-FR"/>
        </w:rPr>
        <w:t>18:</w:t>
      </w:r>
      <w:proofErr w:type="gramEnd"/>
      <w:r w:rsidRPr="00F218E4">
        <w:rPr>
          <w:b/>
          <w:bCs/>
          <w:u w:val="single"/>
          <w:lang w:val="fr-FR"/>
        </w:rPr>
        <w:t>15 – 21:</w:t>
      </w:r>
      <w:r w:rsidR="005A46A6" w:rsidRPr="00F218E4">
        <w:rPr>
          <w:b/>
          <w:bCs/>
          <w:u w:val="single"/>
          <w:lang w:val="fr-FR"/>
        </w:rPr>
        <w:t>00 Séance du soir</w:t>
      </w:r>
    </w:p>
    <w:p w:rsidR="00033FA6" w:rsidRPr="00F218E4" w:rsidRDefault="00033FA6" w:rsidP="00033FA6">
      <w:pPr>
        <w:pStyle w:val="Default"/>
        <w:rPr>
          <w:b/>
          <w:bCs/>
          <w:lang w:val="fr-FR"/>
        </w:rPr>
      </w:pPr>
    </w:p>
    <w:p w:rsidR="00033FA6" w:rsidRPr="00F218E4" w:rsidRDefault="00B478C4" w:rsidP="00D06DDD">
      <w:pPr>
        <w:pStyle w:val="Default"/>
        <w:ind w:left="993" w:hanging="993"/>
        <w:rPr>
          <w:lang w:val="fr-FR"/>
        </w:rPr>
      </w:pPr>
      <w:r w:rsidRPr="00F218E4">
        <w:rPr>
          <w:b/>
          <w:bCs/>
          <w:lang w:val="fr-FR"/>
        </w:rPr>
        <w:t>Item 1 –</w:t>
      </w:r>
      <w:r w:rsidRPr="00F218E4">
        <w:rPr>
          <w:b/>
          <w:bCs/>
          <w:lang w:val="fr-FR"/>
        </w:rPr>
        <w:tab/>
      </w:r>
      <w:r w:rsidR="005A46A6" w:rsidRPr="00F218E4">
        <w:rPr>
          <w:b/>
          <w:bCs/>
          <w:lang w:val="fr-FR"/>
        </w:rPr>
        <w:t xml:space="preserve">Ouverture de la </w:t>
      </w:r>
      <w:proofErr w:type="spellStart"/>
      <w:r w:rsidR="005A46A6" w:rsidRPr="00F218E4">
        <w:rPr>
          <w:b/>
          <w:bCs/>
          <w:lang w:val="fr-FR"/>
        </w:rPr>
        <w:t>reunion</w:t>
      </w:r>
      <w:proofErr w:type="spellEnd"/>
      <w:r w:rsidR="005A46A6" w:rsidRPr="00F218E4">
        <w:rPr>
          <w:b/>
          <w:bCs/>
          <w:lang w:val="fr-FR"/>
        </w:rPr>
        <w:t xml:space="preserve"> et approbation de l’agenda </w:t>
      </w:r>
    </w:p>
    <w:p w:rsidR="00033FA6" w:rsidRPr="00F218E4" w:rsidRDefault="00033FA6" w:rsidP="00D06DDD">
      <w:pPr>
        <w:pStyle w:val="Default"/>
        <w:ind w:left="993"/>
        <w:rPr>
          <w:lang w:val="fr-FR"/>
        </w:rPr>
      </w:pPr>
      <w:r w:rsidRPr="00F218E4">
        <w:rPr>
          <w:lang w:val="fr-FR"/>
        </w:rPr>
        <w:t xml:space="preserve">(Doc. MedWet/Com13 – 1) </w:t>
      </w:r>
    </w:p>
    <w:p w:rsidR="00033FA6" w:rsidRPr="00F218E4" w:rsidRDefault="00033FA6" w:rsidP="00D06DDD">
      <w:pPr>
        <w:pStyle w:val="Default"/>
        <w:ind w:left="993" w:hanging="993"/>
        <w:rPr>
          <w:b/>
          <w:bCs/>
          <w:lang w:val="fr-FR"/>
        </w:rPr>
      </w:pPr>
    </w:p>
    <w:p w:rsidR="0025392E" w:rsidRPr="00F218E4" w:rsidRDefault="005A46A6" w:rsidP="0025392E">
      <w:pPr>
        <w:pStyle w:val="Default"/>
        <w:rPr>
          <w:b/>
          <w:bCs/>
          <w:i/>
          <w:lang w:val="fr-FR"/>
        </w:rPr>
      </w:pPr>
      <w:proofErr w:type="gramStart"/>
      <w:r w:rsidRPr="00F218E4">
        <w:rPr>
          <w:b/>
          <w:bCs/>
          <w:i/>
          <w:lang w:val="fr-FR"/>
        </w:rPr>
        <w:t>18:</w:t>
      </w:r>
      <w:proofErr w:type="gramEnd"/>
      <w:r w:rsidRPr="00F218E4">
        <w:rPr>
          <w:b/>
          <w:bCs/>
          <w:i/>
          <w:lang w:val="fr-FR"/>
        </w:rPr>
        <w:t xml:space="preserve">15 – 18:30 </w:t>
      </w:r>
      <w:proofErr w:type="spellStart"/>
      <w:r w:rsidR="00F218E4" w:rsidRPr="00F218E4">
        <w:rPr>
          <w:b/>
          <w:bCs/>
          <w:i/>
          <w:lang w:val="fr-FR"/>
        </w:rPr>
        <w:t>Presentation</w:t>
      </w:r>
      <w:proofErr w:type="spellEnd"/>
      <w:r w:rsidRPr="00F218E4">
        <w:rPr>
          <w:b/>
          <w:bCs/>
          <w:i/>
          <w:lang w:val="fr-FR"/>
        </w:rPr>
        <w:t xml:space="preserve"> des rapports</w:t>
      </w:r>
    </w:p>
    <w:p w:rsidR="0025392E" w:rsidRPr="00F218E4" w:rsidRDefault="0025392E" w:rsidP="0025392E">
      <w:pPr>
        <w:pStyle w:val="Default"/>
        <w:rPr>
          <w:b/>
          <w:bCs/>
          <w:lang w:val="fr-FR"/>
        </w:rPr>
      </w:pPr>
    </w:p>
    <w:p w:rsidR="00033FA6" w:rsidRPr="00F218E4" w:rsidRDefault="005A46A6" w:rsidP="00D06DDD">
      <w:pPr>
        <w:pStyle w:val="Default"/>
        <w:ind w:left="993" w:hanging="993"/>
        <w:rPr>
          <w:rFonts w:cs="Times New Roman"/>
          <w:bCs/>
          <w:color w:val="auto"/>
          <w:lang w:val="fr-FR"/>
        </w:rPr>
      </w:pPr>
      <w:r w:rsidRPr="00F218E4">
        <w:rPr>
          <w:b/>
          <w:bCs/>
          <w:lang w:val="fr-FR"/>
        </w:rPr>
        <w:t>Item 2 – Rapport</w:t>
      </w:r>
      <w:r w:rsidR="00F218E4">
        <w:rPr>
          <w:b/>
          <w:bCs/>
          <w:lang w:val="fr-FR"/>
        </w:rPr>
        <w:t>s</w:t>
      </w:r>
      <w:r w:rsidRPr="00F218E4">
        <w:rPr>
          <w:b/>
          <w:bCs/>
          <w:lang w:val="fr-FR"/>
        </w:rPr>
        <w:t xml:space="preserve"> de MedWet depuis</w:t>
      </w:r>
      <w:r w:rsidR="00033FA6" w:rsidRPr="00F218E4">
        <w:rPr>
          <w:b/>
          <w:bCs/>
          <w:lang w:val="fr-FR"/>
        </w:rPr>
        <w:t xml:space="preserve"> MedWet/ Com </w:t>
      </w:r>
      <w:r w:rsidR="00033FA6" w:rsidRPr="00F218E4">
        <w:rPr>
          <w:rFonts w:ascii="Calibri" w:hAnsi="Calibri" w:cs="Calibri"/>
          <w:b/>
          <w:bCs/>
          <w:lang w:val="fr-FR"/>
        </w:rPr>
        <w:t>12</w:t>
      </w:r>
      <w:r w:rsidR="005F4857" w:rsidRPr="00F218E4">
        <w:rPr>
          <w:b/>
          <w:bCs/>
          <w:lang w:val="fr-FR"/>
        </w:rPr>
        <w:t xml:space="preserve">, </w:t>
      </w:r>
      <w:r w:rsidRPr="00F218E4">
        <w:rPr>
          <w:bCs/>
          <w:lang w:val="fr-FR"/>
        </w:rPr>
        <w:t>dont le rapport financier et le rapport du</w:t>
      </w:r>
      <w:r w:rsidRPr="00F218E4">
        <w:rPr>
          <w:b/>
          <w:bCs/>
          <w:lang w:val="fr-FR"/>
        </w:rPr>
        <w:t xml:space="preserve"> </w:t>
      </w:r>
      <w:proofErr w:type="spellStart"/>
      <w:r w:rsidR="00A63B77" w:rsidRPr="00F218E4">
        <w:rPr>
          <w:rFonts w:cs="Times New Roman"/>
          <w:bCs/>
          <w:color w:val="auto"/>
          <w:lang w:val="fr-FR"/>
        </w:rPr>
        <w:t>Steering</w:t>
      </w:r>
      <w:proofErr w:type="spellEnd"/>
      <w:r w:rsidR="00A63B77" w:rsidRPr="00F218E4">
        <w:rPr>
          <w:rFonts w:cs="Times New Roman"/>
          <w:bCs/>
          <w:color w:val="auto"/>
          <w:lang w:val="fr-FR"/>
        </w:rPr>
        <w:t xml:space="preserve"> Group</w:t>
      </w:r>
      <w:r w:rsidR="00033FA6" w:rsidRPr="00F218E4">
        <w:rPr>
          <w:rFonts w:cs="Times New Roman"/>
          <w:bCs/>
          <w:color w:val="auto"/>
          <w:lang w:val="fr-FR"/>
        </w:rPr>
        <w:t xml:space="preserve"> </w:t>
      </w:r>
    </w:p>
    <w:p w:rsidR="00033FA6" w:rsidRPr="00F218E4" w:rsidRDefault="00033FA6" w:rsidP="00D06DDD">
      <w:pPr>
        <w:pStyle w:val="Default"/>
        <w:ind w:left="993"/>
        <w:rPr>
          <w:bCs/>
          <w:color w:val="auto"/>
          <w:lang w:val="fr-FR"/>
        </w:rPr>
      </w:pPr>
      <w:r w:rsidRPr="00F218E4">
        <w:rPr>
          <w:color w:val="auto"/>
          <w:lang w:val="fr-FR"/>
        </w:rPr>
        <w:t>(Doc. MedWet/Com13 – 2</w:t>
      </w:r>
      <w:r w:rsidR="00A63B77" w:rsidRPr="00F218E4">
        <w:rPr>
          <w:color w:val="auto"/>
          <w:lang w:val="fr-FR"/>
        </w:rPr>
        <w:t>, part</w:t>
      </w:r>
      <w:r w:rsidR="005A46A6" w:rsidRPr="00F218E4">
        <w:rPr>
          <w:color w:val="auto"/>
          <w:lang w:val="fr-FR"/>
        </w:rPr>
        <w:t>ie</w:t>
      </w:r>
      <w:r w:rsidR="00A63B77" w:rsidRPr="00F218E4">
        <w:rPr>
          <w:color w:val="auto"/>
          <w:lang w:val="fr-FR"/>
        </w:rPr>
        <w:t>s 1-</w:t>
      </w:r>
      <w:r w:rsidR="001273D7" w:rsidRPr="00F218E4">
        <w:rPr>
          <w:color w:val="auto"/>
          <w:lang w:val="fr-FR"/>
        </w:rPr>
        <w:t>4</w:t>
      </w:r>
      <w:r w:rsidRPr="00F218E4">
        <w:rPr>
          <w:bCs/>
          <w:color w:val="auto"/>
          <w:lang w:val="fr-FR"/>
        </w:rPr>
        <w:t>)</w:t>
      </w:r>
    </w:p>
    <w:p w:rsidR="00033FA6" w:rsidRPr="00F218E4" w:rsidRDefault="00033FA6" w:rsidP="00D06DDD">
      <w:pPr>
        <w:pStyle w:val="Default"/>
        <w:ind w:left="993" w:hanging="993"/>
        <w:rPr>
          <w:b/>
          <w:bCs/>
          <w:color w:val="auto"/>
          <w:lang w:val="fr-FR"/>
        </w:rPr>
      </w:pPr>
    </w:p>
    <w:p w:rsidR="00033FA6" w:rsidRPr="00F218E4" w:rsidRDefault="005A46A6" w:rsidP="00D06DDD">
      <w:pPr>
        <w:pStyle w:val="Default"/>
        <w:ind w:left="993" w:hanging="993"/>
        <w:rPr>
          <w:rFonts w:ascii="Calibri" w:hAnsi="Calibri" w:cs="Calibri"/>
          <w:b/>
          <w:bCs/>
          <w:color w:val="auto"/>
          <w:lang w:val="fr-FR"/>
        </w:rPr>
      </w:pPr>
      <w:r w:rsidRPr="00F218E4">
        <w:rPr>
          <w:b/>
          <w:bCs/>
          <w:color w:val="auto"/>
          <w:lang w:val="fr-FR"/>
        </w:rPr>
        <w:t>Item 3 – Rapport de l’Observatoire des zones humides Méditerranéennes depuis</w:t>
      </w:r>
      <w:r w:rsidR="00033FA6" w:rsidRPr="00F218E4">
        <w:rPr>
          <w:b/>
          <w:bCs/>
          <w:color w:val="auto"/>
          <w:lang w:val="fr-FR"/>
        </w:rPr>
        <w:t xml:space="preserve"> MedWet/Com </w:t>
      </w:r>
      <w:r w:rsidR="00033FA6" w:rsidRPr="00F218E4">
        <w:rPr>
          <w:rFonts w:ascii="Calibri" w:hAnsi="Calibri" w:cs="Calibri"/>
          <w:b/>
          <w:bCs/>
          <w:color w:val="auto"/>
          <w:lang w:val="fr-FR"/>
        </w:rPr>
        <w:t>12</w:t>
      </w:r>
    </w:p>
    <w:p w:rsidR="00A32867" w:rsidRPr="00F218E4" w:rsidRDefault="00A32867" w:rsidP="00D06DDD">
      <w:pPr>
        <w:pStyle w:val="Default"/>
        <w:ind w:left="993"/>
        <w:rPr>
          <w:bCs/>
          <w:color w:val="auto"/>
          <w:lang w:val="fr-FR"/>
        </w:rPr>
      </w:pPr>
      <w:r w:rsidRPr="00F218E4">
        <w:rPr>
          <w:color w:val="auto"/>
          <w:lang w:val="fr-FR"/>
        </w:rPr>
        <w:t>(Doc. MedWet</w:t>
      </w:r>
      <w:r w:rsidR="00A63B77" w:rsidRPr="00F218E4">
        <w:rPr>
          <w:color w:val="auto"/>
          <w:lang w:val="fr-FR"/>
        </w:rPr>
        <w:t xml:space="preserve">/Com13 – </w:t>
      </w:r>
      <w:r w:rsidR="001A4BE4" w:rsidRPr="00F218E4">
        <w:rPr>
          <w:color w:val="auto"/>
          <w:lang w:val="fr-FR"/>
        </w:rPr>
        <w:t>2, part</w:t>
      </w:r>
      <w:r w:rsidR="005A46A6" w:rsidRPr="00F218E4">
        <w:rPr>
          <w:color w:val="auto"/>
          <w:lang w:val="fr-FR"/>
        </w:rPr>
        <w:t>ie</w:t>
      </w:r>
      <w:r w:rsidR="001A4BE4" w:rsidRPr="00F218E4">
        <w:rPr>
          <w:color w:val="auto"/>
          <w:lang w:val="fr-FR"/>
        </w:rPr>
        <w:t xml:space="preserve"> 5</w:t>
      </w:r>
      <w:r w:rsidRPr="00F218E4">
        <w:rPr>
          <w:bCs/>
          <w:color w:val="auto"/>
          <w:lang w:val="fr-FR"/>
        </w:rPr>
        <w:t>)</w:t>
      </w:r>
    </w:p>
    <w:p w:rsidR="00A32867" w:rsidRPr="00F218E4" w:rsidRDefault="00A32867" w:rsidP="00D06DDD">
      <w:pPr>
        <w:pStyle w:val="Default"/>
        <w:ind w:left="993" w:hanging="993"/>
        <w:rPr>
          <w:bCs/>
          <w:color w:val="auto"/>
          <w:lang w:val="fr-FR"/>
        </w:rPr>
      </w:pPr>
    </w:p>
    <w:p w:rsidR="0025392E" w:rsidRPr="00F218E4" w:rsidRDefault="0025392E" w:rsidP="0025392E">
      <w:pPr>
        <w:pStyle w:val="Default"/>
        <w:rPr>
          <w:b/>
          <w:bCs/>
          <w:i/>
          <w:lang w:val="fr-FR"/>
        </w:rPr>
      </w:pPr>
      <w:proofErr w:type="gramStart"/>
      <w:r w:rsidRPr="00F218E4">
        <w:rPr>
          <w:b/>
          <w:bCs/>
          <w:i/>
          <w:lang w:val="fr-FR"/>
        </w:rPr>
        <w:t>18:</w:t>
      </w:r>
      <w:proofErr w:type="gramEnd"/>
      <w:r w:rsidRPr="00F218E4">
        <w:rPr>
          <w:b/>
          <w:bCs/>
          <w:i/>
          <w:lang w:val="fr-FR"/>
        </w:rPr>
        <w:t xml:space="preserve">30 – </w:t>
      </w:r>
      <w:r w:rsidR="005A46A6" w:rsidRPr="00F218E4">
        <w:rPr>
          <w:b/>
          <w:bCs/>
          <w:i/>
          <w:lang w:val="fr-FR"/>
        </w:rPr>
        <w:t>19:30 Plans de travail et budget</w:t>
      </w:r>
    </w:p>
    <w:p w:rsidR="0025392E" w:rsidRPr="00F218E4" w:rsidRDefault="0025392E" w:rsidP="00D06DDD">
      <w:pPr>
        <w:pStyle w:val="Default"/>
        <w:ind w:left="993" w:hanging="993"/>
        <w:rPr>
          <w:b/>
          <w:bCs/>
          <w:color w:val="auto"/>
          <w:lang w:val="fr-FR"/>
        </w:rPr>
      </w:pPr>
    </w:p>
    <w:p w:rsidR="00B478C4" w:rsidRPr="00F218E4" w:rsidRDefault="0025392E" w:rsidP="00D06DDD">
      <w:pPr>
        <w:pStyle w:val="Default"/>
        <w:ind w:left="993" w:hanging="993"/>
        <w:rPr>
          <w:b/>
          <w:bCs/>
          <w:color w:val="auto"/>
          <w:lang w:val="fr-FR"/>
        </w:rPr>
      </w:pPr>
      <w:r w:rsidRPr="00F218E4">
        <w:rPr>
          <w:b/>
          <w:bCs/>
          <w:color w:val="auto"/>
          <w:lang w:val="fr-FR"/>
        </w:rPr>
        <w:t>Item 4</w:t>
      </w:r>
      <w:r w:rsidR="00033FA6" w:rsidRPr="00F218E4">
        <w:rPr>
          <w:b/>
          <w:bCs/>
          <w:color w:val="auto"/>
          <w:lang w:val="fr-FR"/>
        </w:rPr>
        <w:t xml:space="preserve"> – </w:t>
      </w:r>
      <w:r w:rsidR="005A46A6" w:rsidRPr="00F218E4">
        <w:rPr>
          <w:b/>
          <w:bCs/>
          <w:color w:val="auto"/>
          <w:lang w:val="fr-FR"/>
        </w:rPr>
        <w:t xml:space="preserve">Plan de travail stratégique de </w:t>
      </w:r>
      <w:r w:rsidR="00A32867" w:rsidRPr="00F218E4">
        <w:rPr>
          <w:b/>
          <w:bCs/>
          <w:color w:val="auto"/>
          <w:lang w:val="fr-FR"/>
        </w:rPr>
        <w:t>MedWet 2019-</w:t>
      </w:r>
      <w:proofErr w:type="gramStart"/>
      <w:r w:rsidR="00A32867" w:rsidRPr="00F218E4">
        <w:rPr>
          <w:b/>
          <w:bCs/>
          <w:color w:val="auto"/>
          <w:lang w:val="fr-FR"/>
        </w:rPr>
        <w:t>2021</w:t>
      </w:r>
      <w:r w:rsidR="00B478C4" w:rsidRPr="00F218E4">
        <w:rPr>
          <w:b/>
          <w:bCs/>
          <w:color w:val="auto"/>
          <w:lang w:val="fr-FR"/>
        </w:rPr>
        <w:t>:</w:t>
      </w:r>
      <w:proofErr w:type="gramEnd"/>
      <w:r w:rsidR="00B478C4" w:rsidRPr="00F218E4">
        <w:rPr>
          <w:b/>
          <w:bCs/>
          <w:color w:val="auto"/>
          <w:lang w:val="fr-FR"/>
        </w:rPr>
        <w:t xml:space="preserve"> </w:t>
      </w:r>
      <w:r w:rsidR="005A46A6" w:rsidRPr="00F218E4">
        <w:rPr>
          <w:bCs/>
          <w:color w:val="auto"/>
          <w:lang w:val="fr-FR"/>
        </w:rPr>
        <w:t>discussion et approbation</w:t>
      </w:r>
    </w:p>
    <w:p w:rsidR="00A32867" w:rsidRPr="00F218E4" w:rsidRDefault="001A4BE4" w:rsidP="00D06DDD">
      <w:pPr>
        <w:pStyle w:val="Default"/>
        <w:ind w:left="993"/>
        <w:rPr>
          <w:bCs/>
          <w:color w:val="auto"/>
          <w:lang w:val="fr-FR"/>
        </w:rPr>
      </w:pPr>
      <w:r w:rsidRPr="00F218E4">
        <w:rPr>
          <w:color w:val="auto"/>
          <w:lang w:val="fr-FR"/>
        </w:rPr>
        <w:t>(Doc. MedWet/Com13 – 3</w:t>
      </w:r>
      <w:r w:rsidR="00A32867" w:rsidRPr="00F218E4">
        <w:rPr>
          <w:bCs/>
          <w:color w:val="auto"/>
          <w:lang w:val="fr-FR"/>
        </w:rPr>
        <w:t>)</w:t>
      </w:r>
    </w:p>
    <w:p w:rsidR="00C82D59" w:rsidRPr="00F218E4" w:rsidRDefault="00C82D59" w:rsidP="00D06DDD">
      <w:pPr>
        <w:pStyle w:val="Default"/>
        <w:ind w:left="993"/>
        <w:rPr>
          <w:bCs/>
          <w:color w:val="auto"/>
          <w:lang w:val="fr-FR"/>
        </w:rPr>
      </w:pPr>
    </w:p>
    <w:p w:rsidR="00B478C4" w:rsidRPr="00F218E4" w:rsidRDefault="00805048" w:rsidP="00D06DDD">
      <w:pPr>
        <w:pStyle w:val="Default"/>
        <w:keepNext/>
        <w:keepLines/>
        <w:ind w:left="993" w:hanging="993"/>
        <w:rPr>
          <w:color w:val="auto"/>
          <w:lang w:val="fr-FR"/>
        </w:rPr>
      </w:pPr>
      <w:r w:rsidRPr="00F218E4">
        <w:rPr>
          <w:b/>
          <w:bCs/>
          <w:color w:val="auto"/>
          <w:lang w:val="fr-FR"/>
        </w:rPr>
        <w:t>Item 5</w:t>
      </w:r>
      <w:r w:rsidR="00A32867" w:rsidRPr="00F218E4">
        <w:rPr>
          <w:b/>
          <w:bCs/>
          <w:color w:val="auto"/>
          <w:lang w:val="fr-FR"/>
        </w:rPr>
        <w:t xml:space="preserve"> – </w:t>
      </w:r>
      <w:r w:rsidR="00676F9C" w:rsidRPr="00F218E4">
        <w:rPr>
          <w:b/>
          <w:bCs/>
          <w:color w:val="auto"/>
          <w:lang w:val="fr-FR"/>
        </w:rPr>
        <w:t>Budget provisoire</w:t>
      </w:r>
      <w:r w:rsidR="005A46A6" w:rsidRPr="00F218E4">
        <w:rPr>
          <w:b/>
          <w:bCs/>
          <w:color w:val="auto"/>
          <w:lang w:val="fr-FR"/>
        </w:rPr>
        <w:t xml:space="preserve"> de </w:t>
      </w:r>
      <w:r w:rsidR="00A32867" w:rsidRPr="00F218E4">
        <w:rPr>
          <w:b/>
          <w:bCs/>
          <w:color w:val="auto"/>
          <w:lang w:val="fr-FR"/>
        </w:rPr>
        <w:t xml:space="preserve">MedWet </w:t>
      </w:r>
      <w:r w:rsidR="00894617" w:rsidRPr="00F218E4">
        <w:rPr>
          <w:b/>
          <w:bCs/>
          <w:color w:val="auto"/>
          <w:lang w:val="fr-FR"/>
        </w:rPr>
        <w:t>2019-</w:t>
      </w:r>
      <w:proofErr w:type="gramStart"/>
      <w:r w:rsidR="00894617" w:rsidRPr="00F218E4">
        <w:rPr>
          <w:b/>
          <w:bCs/>
          <w:color w:val="auto"/>
          <w:lang w:val="fr-FR"/>
        </w:rPr>
        <w:t>2021</w:t>
      </w:r>
      <w:r w:rsidR="00B478C4" w:rsidRPr="00F218E4">
        <w:rPr>
          <w:b/>
          <w:bCs/>
          <w:color w:val="auto"/>
          <w:lang w:val="fr-FR"/>
        </w:rPr>
        <w:t>:</w:t>
      </w:r>
      <w:proofErr w:type="gramEnd"/>
      <w:r w:rsidR="00B478C4" w:rsidRPr="00F218E4">
        <w:rPr>
          <w:b/>
          <w:bCs/>
          <w:color w:val="auto"/>
          <w:lang w:val="fr-FR"/>
        </w:rPr>
        <w:t xml:space="preserve"> </w:t>
      </w:r>
      <w:r w:rsidR="00676F9C" w:rsidRPr="00F218E4">
        <w:rPr>
          <w:bCs/>
          <w:color w:val="auto"/>
          <w:lang w:val="fr-FR"/>
        </w:rPr>
        <w:t>discussion et approbation</w:t>
      </w:r>
    </w:p>
    <w:p w:rsidR="00A32867" w:rsidRPr="00F218E4" w:rsidRDefault="001A4BE4" w:rsidP="00D06DDD">
      <w:pPr>
        <w:pStyle w:val="Default"/>
        <w:ind w:left="993"/>
        <w:rPr>
          <w:bCs/>
          <w:color w:val="auto"/>
          <w:lang w:val="fr-FR"/>
        </w:rPr>
      </w:pPr>
      <w:r w:rsidRPr="00F218E4">
        <w:rPr>
          <w:color w:val="auto"/>
          <w:lang w:val="fr-FR"/>
        </w:rPr>
        <w:t>(Doc. MedWet/Com13 – 4</w:t>
      </w:r>
      <w:r w:rsidR="00A32867" w:rsidRPr="00F218E4">
        <w:rPr>
          <w:bCs/>
          <w:color w:val="auto"/>
          <w:lang w:val="fr-FR"/>
        </w:rPr>
        <w:t>)</w:t>
      </w:r>
    </w:p>
    <w:p w:rsidR="00A32867" w:rsidRPr="00F218E4" w:rsidRDefault="00A32867" w:rsidP="00D06DDD">
      <w:pPr>
        <w:pStyle w:val="Default"/>
        <w:ind w:left="993" w:hanging="993"/>
        <w:rPr>
          <w:b/>
          <w:bCs/>
          <w:color w:val="auto"/>
          <w:lang w:val="fr-FR"/>
        </w:rPr>
      </w:pPr>
    </w:p>
    <w:p w:rsidR="00901B7E" w:rsidRPr="00F218E4" w:rsidRDefault="00901B7E" w:rsidP="00901B7E">
      <w:pPr>
        <w:pStyle w:val="Default"/>
        <w:rPr>
          <w:b/>
          <w:bCs/>
          <w:i/>
          <w:lang w:val="fr-FR"/>
        </w:rPr>
      </w:pPr>
      <w:proofErr w:type="gramStart"/>
      <w:r w:rsidRPr="00F218E4">
        <w:rPr>
          <w:b/>
          <w:bCs/>
          <w:i/>
          <w:lang w:val="fr-FR"/>
        </w:rPr>
        <w:t>19:</w:t>
      </w:r>
      <w:proofErr w:type="gramEnd"/>
      <w:r w:rsidRPr="00F218E4">
        <w:rPr>
          <w:b/>
          <w:bCs/>
          <w:i/>
          <w:lang w:val="fr-FR"/>
        </w:rPr>
        <w:t xml:space="preserve">30 – 20:30 </w:t>
      </w:r>
      <w:r w:rsidR="00676F9C" w:rsidRPr="00F218E4">
        <w:rPr>
          <w:b/>
          <w:bCs/>
          <w:i/>
          <w:lang w:val="fr-FR"/>
        </w:rPr>
        <w:t>Questions opérationnelles</w:t>
      </w:r>
    </w:p>
    <w:p w:rsidR="00901B7E" w:rsidRPr="00F218E4" w:rsidRDefault="00901B7E" w:rsidP="00D06DDD">
      <w:pPr>
        <w:pStyle w:val="Default"/>
        <w:ind w:left="993" w:hanging="993"/>
        <w:rPr>
          <w:b/>
          <w:bCs/>
          <w:color w:val="auto"/>
          <w:lang w:val="fr-FR"/>
        </w:rPr>
      </w:pPr>
    </w:p>
    <w:p w:rsidR="00033FA6" w:rsidRPr="00F218E4" w:rsidRDefault="00805048" w:rsidP="00D06DDD">
      <w:pPr>
        <w:pStyle w:val="Default"/>
        <w:keepNext/>
        <w:keepLines/>
        <w:ind w:left="993" w:hanging="993"/>
        <w:rPr>
          <w:color w:val="auto"/>
          <w:lang w:val="fr-FR"/>
        </w:rPr>
      </w:pPr>
      <w:r w:rsidRPr="00F218E4">
        <w:rPr>
          <w:b/>
          <w:bCs/>
          <w:color w:val="auto"/>
          <w:lang w:val="fr-FR"/>
        </w:rPr>
        <w:lastRenderedPageBreak/>
        <w:t>Item 6</w:t>
      </w:r>
      <w:r w:rsidR="00A32867" w:rsidRPr="00F218E4">
        <w:rPr>
          <w:b/>
          <w:bCs/>
          <w:color w:val="auto"/>
          <w:lang w:val="fr-FR"/>
        </w:rPr>
        <w:t xml:space="preserve"> – </w:t>
      </w:r>
      <w:r w:rsidR="00676F9C" w:rsidRPr="00F218E4">
        <w:rPr>
          <w:b/>
          <w:bCs/>
          <w:color w:val="auto"/>
          <w:lang w:val="fr-FR"/>
        </w:rPr>
        <w:t xml:space="preserve">Cadre de </w:t>
      </w:r>
      <w:r w:rsidR="00314B25" w:rsidRPr="00F218E4">
        <w:rPr>
          <w:b/>
          <w:bCs/>
          <w:color w:val="auto"/>
          <w:lang w:val="fr-FR"/>
        </w:rPr>
        <w:t>référence</w:t>
      </w:r>
      <w:r w:rsidR="00676F9C" w:rsidRPr="00F218E4">
        <w:rPr>
          <w:b/>
          <w:bCs/>
          <w:color w:val="auto"/>
          <w:lang w:val="fr-FR"/>
        </w:rPr>
        <w:t xml:space="preserve"> et </w:t>
      </w:r>
      <w:r w:rsidR="00314B25" w:rsidRPr="00F218E4">
        <w:rPr>
          <w:b/>
          <w:bCs/>
          <w:color w:val="auto"/>
          <w:lang w:val="fr-FR"/>
        </w:rPr>
        <w:t>règlement</w:t>
      </w:r>
      <w:r w:rsidR="00676F9C" w:rsidRPr="00F218E4">
        <w:rPr>
          <w:b/>
          <w:bCs/>
          <w:color w:val="auto"/>
          <w:lang w:val="fr-FR"/>
        </w:rPr>
        <w:t xml:space="preserve"> intérieur de </w:t>
      </w:r>
      <w:proofErr w:type="gramStart"/>
      <w:r w:rsidR="00676F9C" w:rsidRPr="00F218E4">
        <w:rPr>
          <w:b/>
          <w:bCs/>
          <w:color w:val="auto"/>
          <w:lang w:val="fr-FR"/>
        </w:rPr>
        <w:t>MedWet</w:t>
      </w:r>
      <w:r w:rsidR="00B478C4" w:rsidRPr="00F218E4">
        <w:rPr>
          <w:b/>
          <w:bCs/>
          <w:color w:val="auto"/>
          <w:lang w:val="fr-FR"/>
        </w:rPr>
        <w:t>:</w:t>
      </w:r>
      <w:proofErr w:type="gramEnd"/>
      <w:r w:rsidR="00B478C4" w:rsidRPr="00F218E4">
        <w:rPr>
          <w:b/>
          <w:bCs/>
          <w:color w:val="auto"/>
          <w:lang w:val="fr-FR"/>
        </w:rPr>
        <w:t xml:space="preserve"> </w:t>
      </w:r>
      <w:r w:rsidR="00676F9C" w:rsidRPr="00F218E4">
        <w:rPr>
          <w:bCs/>
          <w:color w:val="auto"/>
          <w:lang w:val="fr-FR"/>
        </w:rPr>
        <w:t xml:space="preserve">discussion et approbation du cadre de </w:t>
      </w:r>
      <w:r w:rsidR="00314B25" w:rsidRPr="00F218E4">
        <w:rPr>
          <w:bCs/>
          <w:color w:val="auto"/>
          <w:lang w:val="fr-FR"/>
        </w:rPr>
        <w:t>référence</w:t>
      </w:r>
      <w:r w:rsidR="00676F9C" w:rsidRPr="00F218E4">
        <w:rPr>
          <w:bCs/>
          <w:color w:val="auto"/>
          <w:lang w:val="fr-FR"/>
        </w:rPr>
        <w:t xml:space="preserve"> et du </w:t>
      </w:r>
      <w:r w:rsidR="00314B25" w:rsidRPr="00F218E4">
        <w:rPr>
          <w:bCs/>
          <w:color w:val="auto"/>
          <w:lang w:val="fr-FR"/>
        </w:rPr>
        <w:t>règlement</w:t>
      </w:r>
      <w:r w:rsidR="00676F9C" w:rsidRPr="00F218E4">
        <w:rPr>
          <w:bCs/>
          <w:color w:val="auto"/>
          <w:lang w:val="fr-FR"/>
        </w:rPr>
        <w:t xml:space="preserve"> intérieur </w:t>
      </w:r>
      <w:r w:rsidR="00314B25" w:rsidRPr="00F218E4">
        <w:rPr>
          <w:bCs/>
          <w:color w:val="auto"/>
          <w:lang w:val="fr-FR"/>
        </w:rPr>
        <w:t>révisé</w:t>
      </w:r>
      <w:r w:rsidR="00676F9C" w:rsidRPr="00F218E4">
        <w:rPr>
          <w:bCs/>
          <w:color w:val="auto"/>
          <w:lang w:val="fr-FR"/>
        </w:rPr>
        <w:t xml:space="preserve"> et notamment propositions quant aux termes de </w:t>
      </w:r>
      <w:r w:rsidR="00314B25" w:rsidRPr="00F218E4">
        <w:rPr>
          <w:bCs/>
          <w:color w:val="auto"/>
          <w:lang w:val="fr-FR"/>
        </w:rPr>
        <w:t>référence</w:t>
      </w:r>
      <w:r w:rsidR="00676F9C" w:rsidRPr="00F218E4">
        <w:rPr>
          <w:bCs/>
          <w:color w:val="auto"/>
          <w:lang w:val="fr-FR"/>
        </w:rPr>
        <w:t xml:space="preserve"> pour la procédure de </w:t>
      </w:r>
      <w:r w:rsidR="00314B25" w:rsidRPr="00F218E4">
        <w:rPr>
          <w:bCs/>
          <w:color w:val="auto"/>
          <w:lang w:val="fr-FR"/>
        </w:rPr>
        <w:t>sélection</w:t>
      </w:r>
      <w:r w:rsidR="00676F9C" w:rsidRPr="00F218E4">
        <w:rPr>
          <w:bCs/>
          <w:color w:val="auto"/>
          <w:lang w:val="fr-FR"/>
        </w:rPr>
        <w:t xml:space="preserve"> d’un nouveau coordinateur MedWet</w:t>
      </w:r>
    </w:p>
    <w:p w:rsidR="00033FA6" w:rsidRPr="00F218E4" w:rsidRDefault="00A32867" w:rsidP="00D06DDD">
      <w:pPr>
        <w:pStyle w:val="Default"/>
        <w:keepNext/>
        <w:keepLines/>
        <w:ind w:left="993"/>
        <w:rPr>
          <w:color w:val="auto"/>
          <w:lang w:val="fr-FR"/>
        </w:rPr>
      </w:pPr>
      <w:r w:rsidRPr="00F218E4">
        <w:rPr>
          <w:color w:val="auto"/>
          <w:lang w:val="fr-FR"/>
        </w:rPr>
        <w:t xml:space="preserve">(Doc. MedWet/Com13 – </w:t>
      </w:r>
      <w:r w:rsidR="001A4BE4" w:rsidRPr="00F218E4">
        <w:rPr>
          <w:color w:val="auto"/>
          <w:lang w:val="fr-FR"/>
        </w:rPr>
        <w:t>5, 6</w:t>
      </w:r>
      <w:r w:rsidR="00033FA6" w:rsidRPr="00F218E4">
        <w:rPr>
          <w:color w:val="auto"/>
          <w:lang w:val="fr-FR"/>
        </w:rPr>
        <w:t xml:space="preserve">) </w:t>
      </w:r>
    </w:p>
    <w:p w:rsidR="00901B7E" w:rsidRPr="00F218E4" w:rsidRDefault="00901B7E" w:rsidP="0025392E">
      <w:pPr>
        <w:pStyle w:val="Default"/>
        <w:ind w:left="993" w:hanging="993"/>
        <w:rPr>
          <w:b/>
          <w:bCs/>
          <w:color w:val="auto"/>
          <w:lang w:val="fr-FR"/>
        </w:rPr>
      </w:pPr>
    </w:p>
    <w:p w:rsidR="0025392E" w:rsidRPr="00F218E4" w:rsidRDefault="00805048" w:rsidP="0025392E">
      <w:pPr>
        <w:pStyle w:val="Default"/>
        <w:ind w:left="993" w:hanging="993"/>
        <w:rPr>
          <w:b/>
          <w:bCs/>
          <w:color w:val="auto"/>
          <w:lang w:val="fr-FR"/>
        </w:rPr>
      </w:pPr>
      <w:r w:rsidRPr="00F218E4">
        <w:rPr>
          <w:b/>
          <w:bCs/>
          <w:color w:val="auto"/>
          <w:lang w:val="fr-FR"/>
        </w:rPr>
        <w:t>Item 7</w:t>
      </w:r>
      <w:r w:rsidR="0025392E" w:rsidRPr="00F218E4">
        <w:rPr>
          <w:b/>
          <w:bCs/>
          <w:color w:val="auto"/>
          <w:lang w:val="fr-FR"/>
        </w:rPr>
        <w:t xml:space="preserve"> – </w:t>
      </w:r>
      <w:r w:rsidR="00676F9C" w:rsidRPr="00F218E4">
        <w:rPr>
          <w:b/>
          <w:bCs/>
          <w:color w:val="auto"/>
          <w:lang w:val="fr-FR"/>
        </w:rPr>
        <w:t xml:space="preserve">Ebauche de résolution quant aux initiatives régionales Ramsar </w:t>
      </w:r>
      <w:r w:rsidR="00901B7E" w:rsidRPr="00F218E4">
        <w:rPr>
          <w:b/>
          <w:bCs/>
          <w:color w:val="auto"/>
          <w:lang w:val="fr-FR"/>
        </w:rPr>
        <w:t xml:space="preserve">2019-2021 </w:t>
      </w:r>
      <w:r w:rsidR="00676F9C" w:rsidRPr="00F218E4">
        <w:rPr>
          <w:b/>
          <w:bCs/>
          <w:color w:val="auto"/>
          <w:lang w:val="fr-FR"/>
        </w:rPr>
        <w:t xml:space="preserve">et cadre opérationnel </w:t>
      </w:r>
      <w:r w:rsidR="00901B7E" w:rsidRPr="00F218E4">
        <w:rPr>
          <w:b/>
          <w:bCs/>
          <w:color w:val="auto"/>
          <w:lang w:val="fr-FR"/>
        </w:rPr>
        <w:t xml:space="preserve">(Ramsar COP13 Doc.18.8) </w:t>
      </w:r>
    </w:p>
    <w:p w:rsidR="0025392E" w:rsidRPr="00F218E4" w:rsidRDefault="00676F9C" w:rsidP="0025392E">
      <w:pPr>
        <w:pStyle w:val="Default"/>
        <w:ind w:left="993"/>
        <w:rPr>
          <w:bCs/>
          <w:color w:val="auto"/>
          <w:lang w:val="fr-FR"/>
        </w:rPr>
      </w:pPr>
      <w:r w:rsidRPr="00F218E4">
        <w:rPr>
          <w:bCs/>
          <w:color w:val="auto"/>
          <w:lang w:val="fr-FR"/>
        </w:rPr>
        <w:t>(Pré</w:t>
      </w:r>
      <w:r w:rsidR="0025392E" w:rsidRPr="00F218E4">
        <w:rPr>
          <w:bCs/>
          <w:color w:val="auto"/>
          <w:lang w:val="fr-FR"/>
        </w:rPr>
        <w:t>sentation</w:t>
      </w:r>
      <w:r w:rsidRPr="00F218E4">
        <w:rPr>
          <w:bCs/>
          <w:color w:val="auto"/>
          <w:lang w:val="fr-FR"/>
        </w:rPr>
        <w:t xml:space="preserve"> orale</w:t>
      </w:r>
      <w:r w:rsidR="0025392E" w:rsidRPr="00F218E4">
        <w:rPr>
          <w:bCs/>
          <w:color w:val="auto"/>
          <w:lang w:val="fr-FR"/>
        </w:rPr>
        <w:t>)</w:t>
      </w:r>
    </w:p>
    <w:p w:rsidR="00B478C4" w:rsidRPr="00F218E4" w:rsidRDefault="00B478C4" w:rsidP="00D06DDD">
      <w:pPr>
        <w:pStyle w:val="Default"/>
        <w:ind w:left="993" w:hanging="993"/>
        <w:rPr>
          <w:color w:val="auto"/>
          <w:lang w:val="fr-FR"/>
        </w:rPr>
      </w:pPr>
    </w:p>
    <w:p w:rsidR="00901B7E" w:rsidRPr="00F218E4" w:rsidRDefault="00901B7E" w:rsidP="00901B7E">
      <w:pPr>
        <w:pStyle w:val="Default"/>
        <w:rPr>
          <w:b/>
          <w:bCs/>
          <w:i/>
          <w:lang w:val="fr-FR"/>
        </w:rPr>
      </w:pPr>
      <w:proofErr w:type="gramStart"/>
      <w:r w:rsidRPr="00F218E4">
        <w:rPr>
          <w:b/>
          <w:bCs/>
          <w:i/>
          <w:lang w:val="fr-FR"/>
        </w:rPr>
        <w:t>20:</w:t>
      </w:r>
      <w:proofErr w:type="gramEnd"/>
      <w:r w:rsidRPr="00F218E4">
        <w:rPr>
          <w:b/>
          <w:bCs/>
          <w:i/>
          <w:lang w:val="fr-FR"/>
        </w:rPr>
        <w:t xml:space="preserve">30 – </w:t>
      </w:r>
      <w:r w:rsidR="0080443F" w:rsidRPr="00F218E4">
        <w:rPr>
          <w:b/>
          <w:bCs/>
          <w:i/>
          <w:lang w:val="fr-FR"/>
        </w:rPr>
        <w:t>21:00 Autre</w:t>
      </w:r>
      <w:r w:rsidR="00676F9C" w:rsidRPr="00F218E4">
        <w:rPr>
          <w:b/>
          <w:bCs/>
          <w:i/>
          <w:lang w:val="fr-FR"/>
        </w:rPr>
        <w:t>s questions</w:t>
      </w:r>
    </w:p>
    <w:p w:rsidR="00901B7E" w:rsidRPr="00F218E4" w:rsidRDefault="00901B7E" w:rsidP="00D06DDD">
      <w:pPr>
        <w:pStyle w:val="Default"/>
        <w:ind w:left="993" w:hanging="993"/>
        <w:rPr>
          <w:color w:val="auto"/>
          <w:lang w:val="fr-FR"/>
        </w:rPr>
      </w:pPr>
    </w:p>
    <w:p w:rsidR="00B478C4" w:rsidRPr="00F218E4" w:rsidRDefault="00B478C4" w:rsidP="00D06DDD">
      <w:pPr>
        <w:pStyle w:val="Default"/>
        <w:ind w:left="993" w:hanging="993"/>
        <w:rPr>
          <w:b/>
          <w:bCs/>
          <w:color w:val="auto"/>
          <w:lang w:val="fr-FR"/>
        </w:rPr>
      </w:pPr>
      <w:r w:rsidRPr="00F218E4">
        <w:rPr>
          <w:b/>
          <w:bCs/>
          <w:color w:val="auto"/>
          <w:lang w:val="fr-FR"/>
        </w:rPr>
        <w:t xml:space="preserve">Item 8 </w:t>
      </w:r>
      <w:r w:rsidR="0080443F" w:rsidRPr="00F218E4">
        <w:rPr>
          <w:b/>
          <w:bCs/>
          <w:color w:val="auto"/>
          <w:lang w:val="fr-FR"/>
        </w:rPr>
        <w:t xml:space="preserve">– Election des membres du </w:t>
      </w:r>
      <w:proofErr w:type="spellStart"/>
      <w:r w:rsidRPr="00F218E4">
        <w:rPr>
          <w:b/>
          <w:bCs/>
          <w:color w:val="auto"/>
          <w:lang w:val="fr-FR"/>
        </w:rPr>
        <w:t>Steering</w:t>
      </w:r>
      <w:proofErr w:type="spellEnd"/>
      <w:r w:rsidRPr="00F218E4">
        <w:rPr>
          <w:b/>
          <w:bCs/>
          <w:color w:val="auto"/>
          <w:lang w:val="fr-FR"/>
        </w:rPr>
        <w:t xml:space="preserve"> Group </w:t>
      </w:r>
      <w:r w:rsidR="0080443F" w:rsidRPr="00F218E4">
        <w:rPr>
          <w:b/>
          <w:bCs/>
          <w:color w:val="auto"/>
          <w:lang w:val="fr-FR"/>
        </w:rPr>
        <w:t>MedWet</w:t>
      </w:r>
    </w:p>
    <w:p w:rsidR="00B478C4" w:rsidRPr="00F218E4" w:rsidRDefault="00B478C4" w:rsidP="00D06DDD">
      <w:pPr>
        <w:pStyle w:val="Default"/>
        <w:ind w:left="993"/>
        <w:rPr>
          <w:color w:val="auto"/>
          <w:lang w:val="fr-FR"/>
        </w:rPr>
      </w:pPr>
      <w:r w:rsidRPr="00F218E4">
        <w:rPr>
          <w:color w:val="auto"/>
          <w:lang w:val="fr-FR"/>
        </w:rPr>
        <w:t>(Doc. MedWet/Com13</w:t>
      </w:r>
      <w:r w:rsidR="001A4BE4" w:rsidRPr="00F218E4">
        <w:rPr>
          <w:color w:val="auto"/>
          <w:lang w:val="fr-FR"/>
        </w:rPr>
        <w:t xml:space="preserve"> – 7</w:t>
      </w:r>
      <w:r w:rsidR="00A63B77" w:rsidRPr="00F218E4">
        <w:rPr>
          <w:color w:val="auto"/>
          <w:lang w:val="fr-FR"/>
        </w:rPr>
        <w:t>)</w:t>
      </w:r>
    </w:p>
    <w:p w:rsidR="00C82D59" w:rsidRPr="00F218E4" w:rsidRDefault="00C82D59" w:rsidP="00D06DDD">
      <w:pPr>
        <w:pStyle w:val="Default"/>
        <w:ind w:left="993"/>
        <w:rPr>
          <w:color w:val="auto"/>
          <w:lang w:val="fr-FR"/>
        </w:rPr>
      </w:pPr>
    </w:p>
    <w:p w:rsidR="008C0676" w:rsidRPr="00F218E4" w:rsidRDefault="00C82D59" w:rsidP="008C0676">
      <w:pPr>
        <w:pStyle w:val="Default"/>
        <w:ind w:left="993" w:hanging="993"/>
        <w:rPr>
          <w:b/>
          <w:bCs/>
          <w:color w:val="auto"/>
          <w:lang w:val="fr-FR"/>
        </w:rPr>
      </w:pPr>
      <w:r w:rsidRPr="00F218E4">
        <w:rPr>
          <w:b/>
          <w:bCs/>
          <w:color w:val="auto"/>
          <w:lang w:val="fr-FR"/>
        </w:rPr>
        <w:t xml:space="preserve">Item 9 – </w:t>
      </w:r>
      <w:r w:rsidR="00314B25">
        <w:rPr>
          <w:b/>
          <w:bCs/>
          <w:color w:val="auto"/>
          <w:lang w:val="fr-FR"/>
        </w:rPr>
        <w:t>L'alliance Méditerranéenne</w:t>
      </w:r>
      <w:r w:rsidR="0080443F" w:rsidRPr="00F218E4">
        <w:rPr>
          <w:b/>
          <w:bCs/>
          <w:color w:val="auto"/>
          <w:lang w:val="fr-FR"/>
        </w:rPr>
        <w:t xml:space="preserve"> des zones humides</w:t>
      </w:r>
    </w:p>
    <w:p w:rsidR="008C0676" w:rsidRPr="00F218E4" w:rsidRDefault="008C0676" w:rsidP="008C0676">
      <w:pPr>
        <w:pStyle w:val="Default"/>
        <w:ind w:left="993"/>
        <w:rPr>
          <w:color w:val="auto"/>
          <w:lang w:val="fr-FR"/>
        </w:rPr>
      </w:pPr>
      <w:r w:rsidRPr="00F218E4">
        <w:rPr>
          <w:color w:val="auto"/>
          <w:lang w:val="fr-FR"/>
        </w:rPr>
        <w:t>(Doc. MedWet/Com13 – 8)</w:t>
      </w:r>
    </w:p>
    <w:p w:rsidR="008C0676" w:rsidRPr="00F218E4" w:rsidRDefault="008C0676" w:rsidP="008C0676">
      <w:pPr>
        <w:pStyle w:val="Default"/>
        <w:rPr>
          <w:b/>
          <w:bCs/>
          <w:color w:val="auto"/>
          <w:lang w:val="fr-FR"/>
        </w:rPr>
      </w:pPr>
    </w:p>
    <w:p w:rsidR="00B478C4" w:rsidRPr="00F218E4" w:rsidRDefault="008C0676" w:rsidP="008C0676">
      <w:pPr>
        <w:pStyle w:val="Default"/>
        <w:rPr>
          <w:b/>
          <w:bCs/>
          <w:color w:val="auto"/>
          <w:lang w:val="fr-FR"/>
        </w:rPr>
      </w:pPr>
      <w:r w:rsidRPr="00F218E4">
        <w:rPr>
          <w:b/>
          <w:bCs/>
          <w:color w:val="auto"/>
          <w:lang w:val="fr-FR"/>
        </w:rPr>
        <w:t xml:space="preserve">Item </w:t>
      </w:r>
      <w:r w:rsidR="009914AD" w:rsidRPr="00F218E4">
        <w:rPr>
          <w:b/>
          <w:bCs/>
          <w:color w:val="auto"/>
          <w:lang w:val="fr-FR"/>
        </w:rPr>
        <w:t>10</w:t>
      </w:r>
      <w:r w:rsidRPr="00F218E4">
        <w:rPr>
          <w:b/>
          <w:bCs/>
          <w:color w:val="auto"/>
          <w:lang w:val="fr-FR"/>
        </w:rPr>
        <w:t xml:space="preserve"> – </w:t>
      </w:r>
      <w:r w:rsidR="00C82D59" w:rsidRPr="00F218E4">
        <w:rPr>
          <w:b/>
          <w:bCs/>
          <w:color w:val="auto"/>
          <w:lang w:val="fr-FR"/>
        </w:rPr>
        <w:t>AOB</w:t>
      </w:r>
    </w:p>
    <w:p w:rsidR="00C82D59" w:rsidRPr="00F218E4" w:rsidRDefault="00C82D59" w:rsidP="00D06DDD">
      <w:pPr>
        <w:pStyle w:val="Default"/>
        <w:ind w:left="993" w:hanging="993"/>
        <w:rPr>
          <w:b/>
          <w:bCs/>
          <w:color w:val="auto"/>
          <w:lang w:val="fr-FR"/>
        </w:rPr>
      </w:pPr>
    </w:p>
    <w:p w:rsidR="00C82D59" w:rsidRPr="00F218E4" w:rsidRDefault="00C82D59" w:rsidP="00D06DDD">
      <w:pPr>
        <w:pStyle w:val="Default"/>
        <w:ind w:left="993" w:hanging="993"/>
        <w:rPr>
          <w:b/>
          <w:bCs/>
          <w:color w:val="auto"/>
          <w:lang w:val="fr-FR"/>
        </w:rPr>
      </w:pPr>
      <w:r w:rsidRPr="00F218E4">
        <w:rPr>
          <w:b/>
          <w:bCs/>
          <w:color w:val="auto"/>
          <w:lang w:val="fr-FR"/>
        </w:rPr>
        <w:t xml:space="preserve">Item </w:t>
      </w:r>
      <w:r w:rsidR="009914AD" w:rsidRPr="00F218E4">
        <w:rPr>
          <w:b/>
          <w:bCs/>
          <w:color w:val="auto"/>
          <w:lang w:val="fr-FR"/>
        </w:rPr>
        <w:t>11</w:t>
      </w:r>
      <w:r w:rsidRPr="00F218E4">
        <w:rPr>
          <w:b/>
          <w:bCs/>
          <w:color w:val="auto"/>
          <w:lang w:val="fr-FR"/>
        </w:rPr>
        <w:t xml:space="preserve"> – </w:t>
      </w:r>
      <w:r w:rsidR="0080443F" w:rsidRPr="00F218E4">
        <w:rPr>
          <w:b/>
          <w:bCs/>
          <w:color w:val="auto"/>
          <w:lang w:val="fr-FR"/>
        </w:rPr>
        <w:t>Conclusion de la réunion</w:t>
      </w:r>
    </w:p>
    <w:p w:rsidR="00C82D59" w:rsidRPr="00F218E4" w:rsidRDefault="00C82D59" w:rsidP="00D06DDD">
      <w:pPr>
        <w:pStyle w:val="Default"/>
        <w:ind w:left="993" w:hanging="993"/>
        <w:rPr>
          <w:b/>
          <w:bCs/>
          <w:color w:val="auto"/>
          <w:lang w:val="fr-FR"/>
        </w:rPr>
      </w:pPr>
    </w:p>
    <w:p w:rsidR="00151A9B" w:rsidRPr="00F218E4" w:rsidRDefault="00151A9B" w:rsidP="00B22E57">
      <w:pPr>
        <w:pStyle w:val="p3"/>
        <w:jc w:val="both"/>
        <w:rPr>
          <w:rFonts w:ascii="Gill Sans MT" w:hAnsi="Gill Sans MT"/>
          <w:lang w:val="fr-FR"/>
        </w:rPr>
      </w:pPr>
    </w:p>
    <w:p w:rsidR="00151A9B" w:rsidRPr="00F218E4" w:rsidRDefault="00151A9B" w:rsidP="00B22E57">
      <w:pPr>
        <w:jc w:val="both"/>
        <w:rPr>
          <w:rFonts w:ascii="Gill Sans MT" w:hAnsi="Gill Sans MT"/>
          <w:lang w:val="fr-FR"/>
        </w:rPr>
      </w:pPr>
    </w:p>
    <w:sectPr w:rsidR="00151A9B" w:rsidRPr="00F218E4" w:rsidSect="00624812">
      <w:headerReference w:type="default" r:id="rId7"/>
      <w:footerReference w:type="default" r:id="rId8"/>
      <w:headerReference w:type="first" r:id="rId9"/>
      <w:pgSz w:w="11900" w:h="16840"/>
      <w:pgMar w:top="1417" w:right="1134" w:bottom="1560" w:left="1134" w:header="708" w:footer="708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7E74" w:rsidRDefault="00C07E74" w:rsidP="002C30D0">
      <w:r>
        <w:separator/>
      </w:r>
    </w:p>
  </w:endnote>
  <w:endnote w:type="continuationSeparator" w:id="0">
    <w:p w:rsidR="00C07E74" w:rsidRDefault="00C07E74" w:rsidP="002C3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6F9C" w:rsidRDefault="00676F9C" w:rsidP="002C30D0">
    <w:pPr>
      <w:pStyle w:val="Pidipagina"/>
      <w:jc w:val="right"/>
    </w:pPr>
  </w:p>
  <w:p w:rsidR="00676F9C" w:rsidRDefault="00676F9C" w:rsidP="002C30D0">
    <w:pPr>
      <w:pStyle w:val="Pidipagina"/>
      <w:jc w:val="right"/>
    </w:pPr>
  </w:p>
  <w:p w:rsidR="00676F9C" w:rsidRDefault="00B96486" w:rsidP="002C30D0">
    <w:pPr>
      <w:pStyle w:val="Pidipagina"/>
      <w:jc w:val="right"/>
    </w:pPr>
    <w:r>
      <w:fldChar w:fldCharType="begin"/>
    </w:r>
    <w:r w:rsidR="00676F9C">
      <w:instrText>PAGE   \* MERGEFORMAT</w:instrText>
    </w:r>
    <w:r>
      <w:fldChar w:fldCharType="separate"/>
    </w:r>
    <w:r w:rsidR="00314B25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7E74" w:rsidRDefault="00C07E74" w:rsidP="002C30D0">
      <w:r>
        <w:separator/>
      </w:r>
    </w:p>
  </w:footnote>
  <w:footnote w:type="continuationSeparator" w:id="0">
    <w:p w:rsidR="00C07E74" w:rsidRDefault="00C07E74" w:rsidP="002C30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6F9C" w:rsidRDefault="00676F9C" w:rsidP="00624812">
    <w:pPr>
      <w:pStyle w:val="Intestazione"/>
    </w:pPr>
  </w:p>
  <w:p w:rsidR="00676F9C" w:rsidRDefault="00676F9C" w:rsidP="00624812">
    <w:pPr>
      <w:pStyle w:val="Intestazione"/>
    </w:pPr>
  </w:p>
  <w:p w:rsidR="00676F9C" w:rsidRPr="00624812" w:rsidRDefault="00676F9C" w:rsidP="0062481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6F9C" w:rsidRDefault="00676F9C">
    <w:pPr>
      <w:pStyle w:val="Intestazione"/>
      <w:rPr>
        <w:noProof/>
        <w:lang w:eastAsia="it-IT"/>
      </w:rPr>
    </w:pPr>
  </w:p>
  <w:p w:rsidR="00676F9C" w:rsidRDefault="00676F9C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margin">
            <wp:posOffset>1914525</wp:posOffset>
          </wp:positionH>
          <wp:positionV relativeFrom="paragraph">
            <wp:posOffset>3175</wp:posOffset>
          </wp:positionV>
          <wp:extent cx="2552065" cy="161798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065" cy="1617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676F9C" w:rsidRDefault="00676F9C">
    <w:pPr>
      <w:pStyle w:val="Intestazione"/>
    </w:pPr>
  </w:p>
  <w:p w:rsidR="00676F9C" w:rsidRDefault="00676F9C">
    <w:pPr>
      <w:pStyle w:val="Intestazione"/>
    </w:pPr>
  </w:p>
  <w:p w:rsidR="00676F9C" w:rsidRDefault="00676F9C">
    <w:pPr>
      <w:pStyle w:val="Intestazione"/>
    </w:pPr>
  </w:p>
  <w:p w:rsidR="00676F9C" w:rsidRDefault="00676F9C">
    <w:pPr>
      <w:pStyle w:val="Intestazione"/>
    </w:pPr>
  </w:p>
  <w:p w:rsidR="00676F9C" w:rsidRDefault="00676F9C">
    <w:pPr>
      <w:pStyle w:val="Intestazione"/>
    </w:pPr>
  </w:p>
  <w:p w:rsidR="00676F9C" w:rsidRDefault="00676F9C">
    <w:pPr>
      <w:pStyle w:val="Intestazione"/>
    </w:pPr>
  </w:p>
  <w:p w:rsidR="00676F9C" w:rsidRDefault="00676F9C">
    <w:pPr>
      <w:pStyle w:val="Intestazione"/>
    </w:pPr>
  </w:p>
  <w:p w:rsidR="00676F9C" w:rsidRDefault="00676F9C">
    <w:pPr>
      <w:pStyle w:val="Intestazione"/>
    </w:pPr>
  </w:p>
  <w:p w:rsidR="00676F9C" w:rsidRDefault="00676F9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D3DB3"/>
    <w:multiLevelType w:val="hybridMultilevel"/>
    <w:tmpl w:val="7B54DE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93775"/>
    <w:multiLevelType w:val="hybridMultilevel"/>
    <w:tmpl w:val="970629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A27FF"/>
    <w:multiLevelType w:val="hybridMultilevel"/>
    <w:tmpl w:val="D4DA2638"/>
    <w:lvl w:ilvl="0" w:tplc="DC2E584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3765AA"/>
    <w:multiLevelType w:val="hybridMultilevel"/>
    <w:tmpl w:val="CE2645E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B773465"/>
    <w:multiLevelType w:val="hybridMultilevel"/>
    <w:tmpl w:val="7E4A41AA"/>
    <w:lvl w:ilvl="0" w:tplc="DC2E584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431A7"/>
    <w:multiLevelType w:val="hybridMultilevel"/>
    <w:tmpl w:val="203E2E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9A16E1"/>
    <w:multiLevelType w:val="hybridMultilevel"/>
    <w:tmpl w:val="B4A8457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9EB4C6D"/>
    <w:multiLevelType w:val="hybridMultilevel"/>
    <w:tmpl w:val="7D3617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7D387D"/>
    <w:multiLevelType w:val="hybridMultilevel"/>
    <w:tmpl w:val="CA3E23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8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AC1"/>
    <w:rsid w:val="0000123D"/>
    <w:rsid w:val="00010055"/>
    <w:rsid w:val="000135E9"/>
    <w:rsid w:val="00033FA6"/>
    <w:rsid w:val="00037A93"/>
    <w:rsid w:val="000721A0"/>
    <w:rsid w:val="0007731D"/>
    <w:rsid w:val="00081438"/>
    <w:rsid w:val="00083E21"/>
    <w:rsid w:val="000904D2"/>
    <w:rsid w:val="00097533"/>
    <w:rsid w:val="000A57C1"/>
    <w:rsid w:val="000D7077"/>
    <w:rsid w:val="000E033D"/>
    <w:rsid w:val="000E4528"/>
    <w:rsid w:val="001050D6"/>
    <w:rsid w:val="00106FF5"/>
    <w:rsid w:val="00112A86"/>
    <w:rsid w:val="001273D7"/>
    <w:rsid w:val="0012744E"/>
    <w:rsid w:val="00151A9B"/>
    <w:rsid w:val="00164EA0"/>
    <w:rsid w:val="00186493"/>
    <w:rsid w:val="00190DD8"/>
    <w:rsid w:val="001A4BE4"/>
    <w:rsid w:val="001D2AC5"/>
    <w:rsid w:val="001D3CB2"/>
    <w:rsid w:val="001F4D5A"/>
    <w:rsid w:val="00200A61"/>
    <w:rsid w:val="00211B2A"/>
    <w:rsid w:val="0021229A"/>
    <w:rsid w:val="00223384"/>
    <w:rsid w:val="00223CBD"/>
    <w:rsid w:val="002257E8"/>
    <w:rsid w:val="00240056"/>
    <w:rsid w:val="00251647"/>
    <w:rsid w:val="0025392E"/>
    <w:rsid w:val="0025583B"/>
    <w:rsid w:val="002833AC"/>
    <w:rsid w:val="0028435D"/>
    <w:rsid w:val="00286CE9"/>
    <w:rsid w:val="002874AB"/>
    <w:rsid w:val="002943B2"/>
    <w:rsid w:val="002A4B8D"/>
    <w:rsid w:val="002B66C3"/>
    <w:rsid w:val="002C0A35"/>
    <w:rsid w:val="002C2384"/>
    <w:rsid w:val="002C30D0"/>
    <w:rsid w:val="002C3377"/>
    <w:rsid w:val="002C7941"/>
    <w:rsid w:val="002D4D04"/>
    <w:rsid w:val="002E69A7"/>
    <w:rsid w:val="002F3E75"/>
    <w:rsid w:val="002F6AC7"/>
    <w:rsid w:val="00307319"/>
    <w:rsid w:val="00307887"/>
    <w:rsid w:val="00312FBD"/>
    <w:rsid w:val="00314B25"/>
    <w:rsid w:val="00321F28"/>
    <w:rsid w:val="00322341"/>
    <w:rsid w:val="00336865"/>
    <w:rsid w:val="00365106"/>
    <w:rsid w:val="0039757B"/>
    <w:rsid w:val="003B3525"/>
    <w:rsid w:val="003C1FC0"/>
    <w:rsid w:val="003C515A"/>
    <w:rsid w:val="003E036F"/>
    <w:rsid w:val="003E368B"/>
    <w:rsid w:val="003E43C5"/>
    <w:rsid w:val="003F34B3"/>
    <w:rsid w:val="003F3510"/>
    <w:rsid w:val="003F6414"/>
    <w:rsid w:val="00404C8D"/>
    <w:rsid w:val="00405A8A"/>
    <w:rsid w:val="00451E43"/>
    <w:rsid w:val="00454860"/>
    <w:rsid w:val="004670CF"/>
    <w:rsid w:val="004851F1"/>
    <w:rsid w:val="004A0B00"/>
    <w:rsid w:val="004A4020"/>
    <w:rsid w:val="004B0BB4"/>
    <w:rsid w:val="004B3553"/>
    <w:rsid w:val="004C5462"/>
    <w:rsid w:val="004D60DC"/>
    <w:rsid w:val="004D72E7"/>
    <w:rsid w:val="004F0C81"/>
    <w:rsid w:val="00512B12"/>
    <w:rsid w:val="00516E24"/>
    <w:rsid w:val="00537856"/>
    <w:rsid w:val="00551997"/>
    <w:rsid w:val="00585395"/>
    <w:rsid w:val="005A46A6"/>
    <w:rsid w:val="005F03FE"/>
    <w:rsid w:val="005F1507"/>
    <w:rsid w:val="005F4857"/>
    <w:rsid w:val="005F60C3"/>
    <w:rsid w:val="00611264"/>
    <w:rsid w:val="006177FC"/>
    <w:rsid w:val="00624812"/>
    <w:rsid w:val="00624896"/>
    <w:rsid w:val="006272B8"/>
    <w:rsid w:val="006304B9"/>
    <w:rsid w:val="00631B2F"/>
    <w:rsid w:val="006353B4"/>
    <w:rsid w:val="006477D3"/>
    <w:rsid w:val="00651D5B"/>
    <w:rsid w:val="00661383"/>
    <w:rsid w:val="00676F9C"/>
    <w:rsid w:val="00677386"/>
    <w:rsid w:val="00692AC1"/>
    <w:rsid w:val="00696058"/>
    <w:rsid w:val="006A5F1C"/>
    <w:rsid w:val="006C2436"/>
    <w:rsid w:val="006D6AF6"/>
    <w:rsid w:val="006E5E96"/>
    <w:rsid w:val="00701C52"/>
    <w:rsid w:val="00705173"/>
    <w:rsid w:val="0070524B"/>
    <w:rsid w:val="00707A7B"/>
    <w:rsid w:val="007171F0"/>
    <w:rsid w:val="0072119D"/>
    <w:rsid w:val="00745E34"/>
    <w:rsid w:val="00747A4B"/>
    <w:rsid w:val="0076422C"/>
    <w:rsid w:val="00770C4B"/>
    <w:rsid w:val="00783CD1"/>
    <w:rsid w:val="007840B9"/>
    <w:rsid w:val="007859B0"/>
    <w:rsid w:val="0078757B"/>
    <w:rsid w:val="0079221F"/>
    <w:rsid w:val="00793D21"/>
    <w:rsid w:val="007A69B1"/>
    <w:rsid w:val="007B5D23"/>
    <w:rsid w:val="007D4090"/>
    <w:rsid w:val="007D4E6D"/>
    <w:rsid w:val="007E0589"/>
    <w:rsid w:val="007F3D3B"/>
    <w:rsid w:val="0080054A"/>
    <w:rsid w:val="0080443F"/>
    <w:rsid w:val="00805048"/>
    <w:rsid w:val="00812E24"/>
    <w:rsid w:val="008138D0"/>
    <w:rsid w:val="008145D2"/>
    <w:rsid w:val="00832B6C"/>
    <w:rsid w:val="008429E3"/>
    <w:rsid w:val="00853A55"/>
    <w:rsid w:val="00863906"/>
    <w:rsid w:val="0087637C"/>
    <w:rsid w:val="0088255A"/>
    <w:rsid w:val="00885D43"/>
    <w:rsid w:val="00894617"/>
    <w:rsid w:val="00897624"/>
    <w:rsid w:val="008A613C"/>
    <w:rsid w:val="008B166F"/>
    <w:rsid w:val="008C0676"/>
    <w:rsid w:val="008E11C0"/>
    <w:rsid w:val="00901B7E"/>
    <w:rsid w:val="00931878"/>
    <w:rsid w:val="00953EAD"/>
    <w:rsid w:val="009566C7"/>
    <w:rsid w:val="00963ED6"/>
    <w:rsid w:val="009657FC"/>
    <w:rsid w:val="009716F2"/>
    <w:rsid w:val="009914AD"/>
    <w:rsid w:val="009C6F64"/>
    <w:rsid w:val="009D0539"/>
    <w:rsid w:val="009D7CD0"/>
    <w:rsid w:val="009E2ECA"/>
    <w:rsid w:val="00A1121F"/>
    <w:rsid w:val="00A25B66"/>
    <w:rsid w:val="00A32867"/>
    <w:rsid w:val="00A32DDD"/>
    <w:rsid w:val="00A336D9"/>
    <w:rsid w:val="00A5752A"/>
    <w:rsid w:val="00A62377"/>
    <w:rsid w:val="00A63B77"/>
    <w:rsid w:val="00A85B3F"/>
    <w:rsid w:val="00A87FC1"/>
    <w:rsid w:val="00AA021A"/>
    <w:rsid w:val="00AA5851"/>
    <w:rsid w:val="00AF26E9"/>
    <w:rsid w:val="00B11775"/>
    <w:rsid w:val="00B11B7D"/>
    <w:rsid w:val="00B21CA5"/>
    <w:rsid w:val="00B22E57"/>
    <w:rsid w:val="00B478C4"/>
    <w:rsid w:val="00B51323"/>
    <w:rsid w:val="00B52D8A"/>
    <w:rsid w:val="00B724C3"/>
    <w:rsid w:val="00B7521E"/>
    <w:rsid w:val="00B8151A"/>
    <w:rsid w:val="00B81FFB"/>
    <w:rsid w:val="00B86B5B"/>
    <w:rsid w:val="00B93F5D"/>
    <w:rsid w:val="00B96486"/>
    <w:rsid w:val="00BA26CE"/>
    <w:rsid w:val="00BA510E"/>
    <w:rsid w:val="00BC3F52"/>
    <w:rsid w:val="00BD100F"/>
    <w:rsid w:val="00BD498C"/>
    <w:rsid w:val="00BE1F68"/>
    <w:rsid w:val="00C06F7D"/>
    <w:rsid w:val="00C07E74"/>
    <w:rsid w:val="00C121D3"/>
    <w:rsid w:val="00C24F6E"/>
    <w:rsid w:val="00C42BDD"/>
    <w:rsid w:val="00C72645"/>
    <w:rsid w:val="00C82D59"/>
    <w:rsid w:val="00CA48D2"/>
    <w:rsid w:val="00CB372C"/>
    <w:rsid w:val="00CE3CD3"/>
    <w:rsid w:val="00CF5C3A"/>
    <w:rsid w:val="00D00100"/>
    <w:rsid w:val="00D06DDD"/>
    <w:rsid w:val="00D23935"/>
    <w:rsid w:val="00D346E6"/>
    <w:rsid w:val="00D61BA8"/>
    <w:rsid w:val="00DA786D"/>
    <w:rsid w:val="00DB5128"/>
    <w:rsid w:val="00DB5288"/>
    <w:rsid w:val="00DB7F4D"/>
    <w:rsid w:val="00DC45CD"/>
    <w:rsid w:val="00DC761F"/>
    <w:rsid w:val="00DD0518"/>
    <w:rsid w:val="00DD2676"/>
    <w:rsid w:val="00DD51D5"/>
    <w:rsid w:val="00DF522F"/>
    <w:rsid w:val="00E030E5"/>
    <w:rsid w:val="00E05D40"/>
    <w:rsid w:val="00E212F4"/>
    <w:rsid w:val="00E30968"/>
    <w:rsid w:val="00E61C95"/>
    <w:rsid w:val="00E73732"/>
    <w:rsid w:val="00E81967"/>
    <w:rsid w:val="00EA51EF"/>
    <w:rsid w:val="00EC3222"/>
    <w:rsid w:val="00EE2CAE"/>
    <w:rsid w:val="00F00DEF"/>
    <w:rsid w:val="00F037D6"/>
    <w:rsid w:val="00F064B7"/>
    <w:rsid w:val="00F07A5F"/>
    <w:rsid w:val="00F15AEF"/>
    <w:rsid w:val="00F218E4"/>
    <w:rsid w:val="00F4796A"/>
    <w:rsid w:val="00F61712"/>
    <w:rsid w:val="00F84388"/>
    <w:rsid w:val="00F90BDB"/>
    <w:rsid w:val="00FA5308"/>
    <w:rsid w:val="00FA5803"/>
    <w:rsid w:val="00FC66DF"/>
    <w:rsid w:val="00FD05C8"/>
    <w:rsid w:val="00FD0809"/>
    <w:rsid w:val="00FD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843613E-9E41-4DE4-9B37-A5B4339E5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86493"/>
    <w:rPr>
      <w:sz w:val="24"/>
      <w:szCs w:val="24"/>
      <w:lang w:val="it-IT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4851F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rsid w:val="00DC45CD"/>
    <w:rPr>
      <w:rFonts w:cs="Times New Roman"/>
      <w:color w:val="0563C1"/>
      <w:u w:val="single"/>
    </w:rPr>
  </w:style>
  <w:style w:type="paragraph" w:customStyle="1" w:styleId="p1">
    <w:name w:val="p1"/>
    <w:basedOn w:val="Normale"/>
    <w:uiPriority w:val="99"/>
    <w:rsid w:val="00FC66DF"/>
    <w:rPr>
      <w:rFonts w:ascii="Helvetica" w:hAnsi="Helvetica"/>
      <w:sz w:val="27"/>
      <w:szCs w:val="27"/>
      <w:lang w:eastAsia="it-IT"/>
    </w:rPr>
  </w:style>
  <w:style w:type="paragraph" w:customStyle="1" w:styleId="p2">
    <w:name w:val="p2"/>
    <w:basedOn w:val="Normale"/>
    <w:uiPriority w:val="99"/>
    <w:rsid w:val="00FC66DF"/>
    <w:rPr>
      <w:rFonts w:ascii="Helvetica" w:hAnsi="Helvetica"/>
      <w:sz w:val="21"/>
      <w:szCs w:val="21"/>
      <w:lang w:eastAsia="it-IT"/>
    </w:rPr>
  </w:style>
  <w:style w:type="paragraph" w:customStyle="1" w:styleId="p3">
    <w:name w:val="p3"/>
    <w:basedOn w:val="Normale"/>
    <w:uiPriority w:val="99"/>
    <w:rsid w:val="00FC66DF"/>
    <w:rPr>
      <w:rFonts w:ascii="Helvetica" w:hAnsi="Helvetica"/>
      <w:sz w:val="17"/>
      <w:szCs w:val="17"/>
      <w:lang w:eastAsia="it-IT"/>
    </w:rPr>
  </w:style>
  <w:style w:type="table" w:styleId="Grigliatabella">
    <w:name w:val="Table Grid"/>
    <w:basedOn w:val="Tabellanormale"/>
    <w:uiPriority w:val="99"/>
    <w:rsid w:val="00BA510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dpd17f31d3yshortcuts">
    <w:name w:val="ydpd17f31d3yshortcuts"/>
    <w:basedOn w:val="Carpredefinitoparagrafo"/>
    <w:uiPriority w:val="99"/>
    <w:rsid w:val="00097533"/>
    <w:rPr>
      <w:rFonts w:cs="Times New Roman"/>
    </w:rPr>
  </w:style>
  <w:style w:type="paragraph" w:styleId="PreformattatoHTML">
    <w:name w:val="HTML Preformatted"/>
    <w:basedOn w:val="Normale"/>
    <w:link w:val="PreformattatoHTMLCarattere"/>
    <w:uiPriority w:val="99"/>
    <w:semiHidden/>
    <w:rsid w:val="000975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locked/>
    <w:rsid w:val="00097533"/>
    <w:rPr>
      <w:rFonts w:ascii="Courier New" w:hAnsi="Courier New" w:cs="Courier New"/>
      <w:color w:val="000000"/>
      <w:sz w:val="20"/>
      <w:szCs w:val="20"/>
      <w:lang w:eastAsia="it-IT"/>
    </w:rPr>
  </w:style>
  <w:style w:type="character" w:styleId="Enfasicorsivo">
    <w:name w:val="Emphasis"/>
    <w:basedOn w:val="Carpredefinitoparagrafo"/>
    <w:uiPriority w:val="99"/>
    <w:qFormat/>
    <w:rsid w:val="00BC3F52"/>
    <w:rPr>
      <w:rFonts w:cs="Times New Roman"/>
      <w:i/>
      <w:iCs/>
    </w:rPr>
  </w:style>
  <w:style w:type="paragraph" w:styleId="Intestazione">
    <w:name w:val="header"/>
    <w:basedOn w:val="Normale"/>
    <w:link w:val="IntestazioneCarattere"/>
    <w:uiPriority w:val="99"/>
    <w:rsid w:val="002C30D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2C30D0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2C30D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2C30D0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8145D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8145D2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rsid w:val="008E11C0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8E11C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8E11C0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8E11C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8E11C0"/>
    <w:rPr>
      <w:rFonts w:cs="Times New Roman"/>
      <w:b/>
      <w:bCs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12744E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12744E"/>
    <w:rPr>
      <w:rFonts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rsid w:val="0012744E"/>
    <w:rPr>
      <w:rFonts w:cs="Times New Roman"/>
      <w:vertAlign w:val="superscript"/>
    </w:rPr>
  </w:style>
  <w:style w:type="paragraph" w:customStyle="1" w:styleId="Default">
    <w:name w:val="Default"/>
    <w:rsid w:val="00033FA6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761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6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6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6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6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alessio satta</dc:creator>
  <cp:lastModifiedBy>Asus</cp:lastModifiedBy>
  <cp:revision>2</cp:revision>
  <cp:lastPrinted>2018-09-21T11:12:00Z</cp:lastPrinted>
  <dcterms:created xsi:type="dcterms:W3CDTF">2018-09-26T14:52:00Z</dcterms:created>
  <dcterms:modified xsi:type="dcterms:W3CDTF">2018-09-26T14:52:00Z</dcterms:modified>
</cp:coreProperties>
</file>