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7DF0" w:rsidRPr="006C5391" w:rsidRDefault="003B6F37" w:rsidP="008B637B">
      <w:pPr>
        <w:jc w:val="center"/>
        <w:rPr>
          <w:lang w:val="en-GB"/>
        </w:rPr>
      </w:pPr>
      <w:bookmarkStart w:id="0" w:name="_GoBack"/>
      <w:bookmarkEnd w:id="0"/>
      <w:r w:rsidRPr="006C5391">
        <w:rPr>
          <w:rFonts w:ascii="Gill Sans MT" w:hAnsi="Gill Sans MT"/>
          <w:noProof/>
          <w:sz w:val="16"/>
          <w:szCs w:val="16"/>
        </w:rPr>
        <w:drawing>
          <wp:inline distT="0" distB="0" distL="0" distR="0">
            <wp:extent cx="2117188" cy="1331904"/>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117188" cy="1331904"/>
                    </a:xfrm>
                    <a:prstGeom prst="rect">
                      <a:avLst/>
                    </a:prstGeom>
                    <a:noFill/>
                    <a:ln>
                      <a:noFill/>
                    </a:ln>
                  </pic:spPr>
                </pic:pic>
              </a:graphicData>
            </a:graphic>
          </wp:inline>
        </w:drawing>
      </w:r>
    </w:p>
    <w:p w:rsidR="00A66CAB" w:rsidRPr="006C5391" w:rsidRDefault="00D06CB9">
      <w:pPr>
        <w:rPr>
          <w:b/>
          <w:sz w:val="28"/>
          <w:lang w:val="en-GB"/>
        </w:rPr>
      </w:pPr>
      <w:r w:rsidRPr="00D06CB9">
        <w:rPr>
          <w:noProof/>
        </w:rPr>
        <w:pict>
          <v:shapetype id="_x0000_t202" coordsize="21600,21600" o:spt="202" path="m,l,21600r21600,l21600,xe">
            <v:stroke joinstyle="miter"/>
            <v:path gradientshapeok="t" o:connecttype="rect"/>
          </v:shapetype>
          <v:shape id="Zone de texte 2" o:spid="_x0000_s1026" type="#_x0000_t202" style="position:absolute;left:0;text-align:left;margin-left:112.5pt;margin-top:15.45pt;width:247.05pt;height:55.5pt;z-index:2516592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ScnZQIAAKUEAAAOAAAAZHJzL2Uyb0RvYy54bWysVF1r2zAUfR/sPwi9p7ZTp0lMneImZAxK&#10;W0hHYW+KLDcGW9IkpXY39t93JCdp1+1p7EW+X7q695x7fXnVtw15FsbWSuY0OYspEZKrspZPOf3y&#10;sB7NKLGOyZI1SoqcvghLrxYfP1x2OhNjtVNNKQxBEmmzTud055zOosjynWiZPVNaSDgrZVrmoJqn&#10;qDSsQ/a2icZxfBF1ypTaKC6shXU1OOki5K8qwd1dVVnhSJNT1ObCacK59We0uGTZk2F6V/NDGewf&#10;qmhZLfHoKdWKOUb2pv4jVVtzo6yq3BlXbaSqquYi9IBukvhdN5sd0yL0AnCsPsFk/19afvt8b0hd&#10;5nRMiWQtKPoKokgpiBO9E2TsIeq0zRC50Yh1/bXqQfXRbmH0nfeVaf0XPRH4AfbLCWBkIhzG8+R8&#10;OjmfUMLhm8bpbBIYiF5va2PdJ6Fa4oWcGhAYcGXPN9ahEoQeQ/xjUq3rpgkkNvI3AwIHiwhTMNxm&#10;GSqB6CN9TYGhH8vJdFxMJ/PRRTFJRmkSz0ZFEY9Hq3URF3G6Xs7T65++XeQ83o88JEPrXnL9tj/g&#10;tFXlC2Ayapg1q/m6Ri83zLp7ZjBcQAYL4+5wVI3qcqoOEiU7Zb7/ze7jwTm8lHQY1pzab3tmBCXN&#10;Z4lpmCdp6qc7KCnagWLeerZvPXLfLhX2IcFqah5EH++ao1gZ1T5irwr/KlxMcrydU3cUl25YIewl&#10;F0URgjDPmrkbudHcp/YQe6Ye+kdm9IFOP1K36jjWLHvH6hDrb1pd7B24DZR7gAdUQYFXsAuBjMPe&#10;+mV7q4eo17/L4hcAAAD//wMAUEsDBBQABgAIAAAAIQCPyE9j3gAAAAoBAAAPAAAAZHJzL2Rvd25y&#10;ZXYueG1sTI/LTsMwEEX3SPyDNUjsqJ1AgYQ4VcVDYsGGEvbTeIgj4nEUu03695gVLEdzdO+51WZx&#10;gzjSFHrPGrKVAkHcetNzp6H5eLm6BxEissHBM2k4UYBNfX5WYWn8zO903MVOpBAOJWqwMY6llKG1&#10;5DCs/Eicfl9+chjTOXXSTDincDfIXKlb6bDn1GBxpEdL7ffu4DTEaLbZqXl24fVzeXuarWrX2Gh9&#10;ebFsH0BEWuIfDL/6SR3q5LT3BzZBDBryfJ22RA3XqgCRgLusyEDsE3mTFSDrSv6fUP8AAAD//wMA&#10;UEsBAi0AFAAGAAgAAAAhALaDOJL+AAAA4QEAABMAAAAAAAAAAAAAAAAAAAAAAFtDb250ZW50X1R5&#10;cGVzXS54bWxQSwECLQAUAAYACAAAACEAOP0h/9YAAACUAQAACwAAAAAAAAAAAAAAAAAvAQAAX3Jl&#10;bHMvLnJlbHNQSwECLQAUAAYACAAAACEASaUnJ2UCAAClBAAADgAAAAAAAAAAAAAAAAAuAgAAZHJz&#10;L2Uyb0RvYy54bWxQSwECLQAUAAYACAAAACEAj8hPY94AAAAKAQAADwAAAAAAAAAAAAAAAAC/BAAA&#10;ZHJzL2Rvd25yZXYueG1sUEsFBgAAAAAEAAQA8wAAAMoFAAAAAA==&#10;" filled="f" stroked="f">
            <v:textbox style="mso-fit-shape-to-text:t">
              <w:txbxContent>
                <w:p w:rsidR="002B4224" w:rsidRPr="00A66CAB" w:rsidRDefault="002B4224" w:rsidP="00A66CAB">
                  <w:pPr>
                    <w:jc w:val="center"/>
                    <w:rPr>
                      <w:b/>
                      <w:sz w:val="28"/>
                      <w:lang w:val="en-US"/>
                    </w:rPr>
                  </w:pPr>
                  <w:r w:rsidRPr="00F10C3F">
                    <w:rPr>
                      <w:b/>
                      <w:sz w:val="28"/>
                      <w:lang w:val="en-US"/>
                    </w:rPr>
                    <w:t>SG-Climate meeting</w:t>
                  </w:r>
                </w:p>
                <w:p w:rsidR="002B4224" w:rsidRPr="00A66CAB" w:rsidRDefault="002B4224" w:rsidP="00A66CAB">
                  <w:pPr>
                    <w:jc w:val="center"/>
                    <w:rPr>
                      <w:b/>
                      <w:sz w:val="28"/>
                      <w:lang w:val="en-US"/>
                    </w:rPr>
                  </w:pPr>
                  <w:r w:rsidRPr="00F10C3F">
                    <w:rPr>
                      <w:b/>
                      <w:sz w:val="28"/>
                      <w:lang w:val="en-US"/>
                    </w:rPr>
                    <w:t>Kerkennah, 19-20 December 2017</w:t>
                  </w:r>
                </w:p>
                <w:p w:rsidR="002B4224" w:rsidRPr="00F10C3F" w:rsidRDefault="002B4224" w:rsidP="00A66CAB">
                  <w:pPr>
                    <w:jc w:val="center"/>
                    <w:rPr>
                      <w:b/>
                      <w:sz w:val="28"/>
                      <w:lang w:val="en-US"/>
                    </w:rPr>
                  </w:pPr>
                </w:p>
              </w:txbxContent>
            </v:textbox>
            <w10:wrap type="square"/>
          </v:shape>
        </w:pict>
      </w:r>
    </w:p>
    <w:p w:rsidR="00A66CAB" w:rsidRPr="006C5391" w:rsidRDefault="00A66CAB">
      <w:pPr>
        <w:rPr>
          <w:b/>
          <w:sz w:val="28"/>
          <w:lang w:val="en-GB"/>
        </w:rPr>
      </w:pPr>
    </w:p>
    <w:p w:rsidR="009B4ED8" w:rsidRPr="006C5391" w:rsidRDefault="009B4ED8">
      <w:pPr>
        <w:rPr>
          <w:b/>
          <w:sz w:val="28"/>
          <w:lang w:val="en-GB"/>
        </w:rPr>
      </w:pPr>
    </w:p>
    <w:p w:rsidR="009B4ED8" w:rsidRPr="006C5391" w:rsidRDefault="009B4ED8">
      <w:pPr>
        <w:rPr>
          <w:b/>
          <w:sz w:val="28"/>
          <w:lang w:val="en-GB"/>
        </w:rPr>
      </w:pPr>
    </w:p>
    <w:p w:rsidR="009B4ED8" w:rsidRPr="006C5391" w:rsidRDefault="009B4ED8">
      <w:pPr>
        <w:rPr>
          <w:b/>
          <w:sz w:val="28"/>
          <w:lang w:val="en-GB"/>
        </w:rPr>
      </w:pPr>
    </w:p>
    <w:p w:rsidR="009B4ED8" w:rsidRPr="006C5391" w:rsidRDefault="009B4ED8" w:rsidP="009B4ED8">
      <w:pPr>
        <w:contextualSpacing/>
        <w:jc w:val="center"/>
        <w:rPr>
          <w:rFonts w:ascii="Arial" w:hAnsi="Arial" w:cs="Arial"/>
          <w:b/>
          <w:lang w:val="en-GB"/>
        </w:rPr>
      </w:pPr>
      <w:r w:rsidRPr="006C5391">
        <w:rPr>
          <w:rFonts w:ascii="Arial" w:hAnsi="Arial" w:cs="Arial"/>
          <w:b/>
          <w:lang w:val="en-GB"/>
        </w:rPr>
        <w:t>- Draft Minutes -</w:t>
      </w:r>
    </w:p>
    <w:p w:rsidR="009B4ED8" w:rsidRPr="008A1818" w:rsidRDefault="009B4ED8">
      <w:pPr>
        <w:rPr>
          <w:rFonts w:asciiTheme="majorHAnsi" w:hAnsiTheme="majorHAnsi" w:cstheme="majorHAnsi"/>
          <w:lang w:val="en-GB"/>
        </w:rPr>
      </w:pPr>
    </w:p>
    <w:p w:rsidR="008077C5" w:rsidRDefault="0057206C" w:rsidP="0057206C">
      <w:pPr>
        <w:pStyle w:val="Paragraphedeliste"/>
        <w:numPr>
          <w:ilvl w:val="0"/>
          <w:numId w:val="23"/>
        </w:numPr>
        <w:rPr>
          <w:rFonts w:asciiTheme="majorHAnsi" w:hAnsiTheme="majorHAnsi" w:cstheme="majorHAnsi"/>
          <w:lang w:val="en-GB"/>
        </w:rPr>
      </w:pPr>
      <w:r w:rsidRPr="0057206C">
        <w:rPr>
          <w:rFonts w:asciiTheme="majorHAnsi" w:hAnsiTheme="majorHAnsi" w:cstheme="majorHAnsi"/>
          <w:b/>
          <w:lang w:val="en-GB"/>
        </w:rPr>
        <w:t>Introduction</w:t>
      </w:r>
      <w:r w:rsidRPr="0057206C">
        <w:rPr>
          <w:rFonts w:asciiTheme="majorHAnsi" w:hAnsiTheme="majorHAnsi" w:cstheme="majorHAnsi"/>
          <w:lang w:val="en-GB"/>
        </w:rPr>
        <w:t xml:space="preserve"> </w:t>
      </w:r>
    </w:p>
    <w:p w:rsidR="009B4ED8" w:rsidRPr="008077C5" w:rsidRDefault="00437D70" w:rsidP="008077C5">
      <w:pPr>
        <w:rPr>
          <w:rFonts w:asciiTheme="majorHAnsi" w:hAnsiTheme="majorHAnsi" w:cstheme="majorHAnsi"/>
          <w:lang w:val="en-GB"/>
        </w:rPr>
      </w:pPr>
      <w:r w:rsidRPr="008077C5">
        <w:rPr>
          <w:rFonts w:asciiTheme="majorHAnsi" w:hAnsiTheme="majorHAnsi" w:cstheme="majorHAnsi"/>
          <w:lang w:val="en-GB"/>
        </w:rPr>
        <w:t xml:space="preserve">The first meeting of the Mediterranean Wetlands (MedWet) Climate Specialist Group (SG) was held in </w:t>
      </w:r>
      <w:proofErr w:type="spellStart"/>
      <w:r w:rsidRPr="008077C5">
        <w:rPr>
          <w:rFonts w:asciiTheme="majorHAnsi" w:hAnsiTheme="majorHAnsi" w:cstheme="majorHAnsi"/>
          <w:lang w:val="en-GB"/>
        </w:rPr>
        <w:t>Kerkennah</w:t>
      </w:r>
      <w:proofErr w:type="spellEnd"/>
      <w:r w:rsidRPr="008077C5">
        <w:rPr>
          <w:rFonts w:asciiTheme="majorHAnsi" w:hAnsiTheme="majorHAnsi" w:cstheme="majorHAnsi"/>
          <w:lang w:val="en-GB"/>
        </w:rPr>
        <w:t>, Tunisia, in parallel to the Conference “</w:t>
      </w:r>
      <w:r w:rsidRPr="008077C5">
        <w:rPr>
          <w:rFonts w:asciiTheme="majorHAnsi" w:hAnsiTheme="majorHAnsi" w:cstheme="majorHAnsi"/>
          <w:i/>
          <w:lang w:val="en-GB"/>
        </w:rPr>
        <w:t xml:space="preserve">XXII </w:t>
      </w:r>
      <w:proofErr w:type="spellStart"/>
      <w:r w:rsidR="008B637B">
        <w:rPr>
          <w:rFonts w:asciiTheme="majorHAnsi" w:hAnsiTheme="majorHAnsi" w:cstheme="majorHAnsi"/>
          <w:i/>
          <w:lang w:val="en-GB"/>
        </w:rPr>
        <w:t>Journé</w:t>
      </w:r>
      <w:r w:rsidRPr="008077C5">
        <w:rPr>
          <w:rFonts w:asciiTheme="majorHAnsi" w:hAnsiTheme="majorHAnsi" w:cstheme="majorHAnsi"/>
          <w:i/>
          <w:lang w:val="en-GB"/>
        </w:rPr>
        <w:t>es</w:t>
      </w:r>
      <w:proofErr w:type="spellEnd"/>
      <w:r w:rsidRPr="008077C5">
        <w:rPr>
          <w:rFonts w:asciiTheme="majorHAnsi" w:hAnsiTheme="majorHAnsi" w:cstheme="majorHAnsi"/>
          <w:i/>
          <w:lang w:val="en-GB"/>
        </w:rPr>
        <w:t xml:space="preserve"> </w:t>
      </w:r>
      <w:proofErr w:type="spellStart"/>
      <w:r w:rsidRPr="008077C5">
        <w:rPr>
          <w:rFonts w:asciiTheme="majorHAnsi" w:hAnsiTheme="majorHAnsi" w:cstheme="majorHAnsi"/>
          <w:i/>
          <w:lang w:val="en-GB"/>
        </w:rPr>
        <w:t>Tunisiennes</w:t>
      </w:r>
      <w:proofErr w:type="spellEnd"/>
      <w:r w:rsidRPr="008077C5">
        <w:rPr>
          <w:rFonts w:asciiTheme="majorHAnsi" w:hAnsiTheme="majorHAnsi" w:cstheme="majorHAnsi"/>
          <w:i/>
          <w:lang w:val="en-GB"/>
        </w:rPr>
        <w:t xml:space="preserve"> des Sciences de la </w:t>
      </w:r>
      <w:proofErr w:type="spellStart"/>
      <w:r w:rsidRPr="008077C5">
        <w:rPr>
          <w:rFonts w:asciiTheme="majorHAnsi" w:hAnsiTheme="majorHAnsi" w:cstheme="majorHAnsi"/>
          <w:i/>
          <w:lang w:val="en-GB"/>
        </w:rPr>
        <w:t>Mer</w:t>
      </w:r>
      <w:proofErr w:type="spellEnd"/>
      <w:r w:rsidRPr="008077C5">
        <w:rPr>
          <w:rFonts w:asciiTheme="majorHAnsi" w:hAnsiTheme="majorHAnsi" w:cstheme="majorHAnsi"/>
          <w:lang w:val="en-GB"/>
        </w:rPr>
        <w:t xml:space="preserve">” hosted by the Association </w:t>
      </w:r>
      <w:proofErr w:type="spellStart"/>
      <w:r w:rsidRPr="008077C5">
        <w:rPr>
          <w:rFonts w:asciiTheme="majorHAnsi" w:hAnsiTheme="majorHAnsi" w:cstheme="majorHAnsi"/>
          <w:lang w:val="en-GB"/>
        </w:rPr>
        <w:t>Tunisienne</w:t>
      </w:r>
      <w:proofErr w:type="spellEnd"/>
      <w:r w:rsidRPr="008077C5">
        <w:rPr>
          <w:rFonts w:asciiTheme="majorHAnsi" w:hAnsiTheme="majorHAnsi" w:cstheme="majorHAnsi"/>
          <w:lang w:val="en-GB"/>
        </w:rPr>
        <w:t xml:space="preserve"> des Sciences de la </w:t>
      </w:r>
      <w:proofErr w:type="spellStart"/>
      <w:r w:rsidRPr="008077C5">
        <w:rPr>
          <w:rFonts w:asciiTheme="majorHAnsi" w:hAnsiTheme="majorHAnsi" w:cstheme="majorHAnsi"/>
          <w:lang w:val="en-GB"/>
        </w:rPr>
        <w:t>Mer</w:t>
      </w:r>
      <w:proofErr w:type="spellEnd"/>
      <w:r w:rsidRPr="008077C5">
        <w:rPr>
          <w:rFonts w:asciiTheme="majorHAnsi" w:hAnsiTheme="majorHAnsi" w:cstheme="majorHAnsi"/>
          <w:lang w:val="en-GB"/>
        </w:rPr>
        <w:t xml:space="preserve"> (</w:t>
      </w:r>
      <w:proofErr w:type="spellStart"/>
      <w:r w:rsidRPr="008077C5">
        <w:rPr>
          <w:rFonts w:asciiTheme="majorHAnsi" w:hAnsiTheme="majorHAnsi" w:cstheme="majorHAnsi"/>
          <w:lang w:val="en-GB"/>
        </w:rPr>
        <w:t>ATSmer</w:t>
      </w:r>
      <w:proofErr w:type="spellEnd"/>
      <w:r w:rsidRPr="008077C5">
        <w:rPr>
          <w:rFonts w:asciiTheme="majorHAnsi" w:hAnsiTheme="majorHAnsi" w:cstheme="majorHAnsi"/>
          <w:lang w:val="en-GB"/>
        </w:rPr>
        <w:t>). The meeting was attended by</w:t>
      </w:r>
      <w:r w:rsidR="0082534F">
        <w:rPr>
          <w:rFonts w:asciiTheme="majorHAnsi" w:hAnsiTheme="majorHAnsi" w:cstheme="majorHAnsi"/>
          <w:lang w:val="en-GB"/>
        </w:rPr>
        <w:t xml:space="preserve"> </w:t>
      </w:r>
      <w:r w:rsidRPr="008077C5">
        <w:rPr>
          <w:rFonts w:asciiTheme="majorHAnsi" w:hAnsiTheme="majorHAnsi" w:cstheme="majorHAnsi"/>
          <w:lang w:val="en-GB"/>
        </w:rPr>
        <w:t xml:space="preserve">Maria </w:t>
      </w:r>
      <w:proofErr w:type="spellStart"/>
      <w:r w:rsidRPr="008077C5">
        <w:rPr>
          <w:rFonts w:asciiTheme="majorHAnsi" w:hAnsiTheme="majorHAnsi" w:cstheme="majorHAnsi"/>
          <w:lang w:val="en-GB"/>
        </w:rPr>
        <w:t>Snoussi</w:t>
      </w:r>
      <w:proofErr w:type="spellEnd"/>
      <w:r w:rsidRPr="008077C5">
        <w:rPr>
          <w:rFonts w:asciiTheme="majorHAnsi" w:hAnsiTheme="majorHAnsi" w:cstheme="majorHAnsi"/>
          <w:lang w:val="en-GB"/>
        </w:rPr>
        <w:t xml:space="preserve"> (Chairperson), </w:t>
      </w:r>
      <w:proofErr w:type="spellStart"/>
      <w:r w:rsidRPr="008077C5">
        <w:rPr>
          <w:rFonts w:asciiTheme="majorHAnsi" w:hAnsiTheme="majorHAnsi" w:cstheme="majorHAnsi"/>
          <w:lang w:val="en-GB"/>
        </w:rPr>
        <w:t>Jamilla</w:t>
      </w:r>
      <w:proofErr w:type="spellEnd"/>
      <w:r w:rsidRPr="008077C5">
        <w:rPr>
          <w:rFonts w:asciiTheme="majorHAnsi" w:hAnsiTheme="majorHAnsi" w:cstheme="majorHAnsi"/>
          <w:lang w:val="en-GB"/>
        </w:rPr>
        <w:t xml:space="preserve"> </w:t>
      </w:r>
      <w:proofErr w:type="spellStart"/>
      <w:r w:rsidRPr="008077C5">
        <w:rPr>
          <w:rFonts w:asciiTheme="majorHAnsi" w:hAnsiTheme="majorHAnsi" w:cstheme="majorHAnsi"/>
          <w:lang w:val="en-GB"/>
        </w:rPr>
        <w:t>Bensouissi</w:t>
      </w:r>
      <w:proofErr w:type="spellEnd"/>
      <w:r w:rsidRPr="008077C5">
        <w:rPr>
          <w:rFonts w:asciiTheme="majorHAnsi" w:hAnsiTheme="majorHAnsi" w:cstheme="majorHAnsi"/>
          <w:lang w:val="en-GB"/>
        </w:rPr>
        <w:t xml:space="preserve"> (organiser), Alice Newton (</w:t>
      </w:r>
      <w:proofErr w:type="spellStart"/>
      <w:r w:rsidRPr="008077C5">
        <w:rPr>
          <w:rFonts w:asciiTheme="majorHAnsi" w:hAnsiTheme="majorHAnsi" w:cstheme="majorHAnsi"/>
          <w:lang w:val="en-GB"/>
        </w:rPr>
        <w:t>rapporteur</w:t>
      </w:r>
      <w:proofErr w:type="spellEnd"/>
      <w:r w:rsidRPr="008077C5">
        <w:rPr>
          <w:rFonts w:asciiTheme="majorHAnsi" w:hAnsiTheme="majorHAnsi" w:cstheme="majorHAnsi"/>
          <w:lang w:val="en-GB"/>
        </w:rPr>
        <w:t xml:space="preserve">) and </w:t>
      </w:r>
      <w:proofErr w:type="spellStart"/>
      <w:r w:rsidRPr="008077C5">
        <w:rPr>
          <w:rFonts w:asciiTheme="majorHAnsi" w:hAnsiTheme="majorHAnsi" w:cstheme="majorHAnsi"/>
          <w:lang w:val="en-GB"/>
        </w:rPr>
        <w:t>Piero</w:t>
      </w:r>
      <w:proofErr w:type="spellEnd"/>
      <w:r w:rsidRPr="008077C5">
        <w:rPr>
          <w:rFonts w:asciiTheme="majorHAnsi" w:hAnsiTheme="majorHAnsi" w:cstheme="majorHAnsi"/>
          <w:lang w:val="en-GB"/>
        </w:rPr>
        <w:t xml:space="preserve"> </w:t>
      </w:r>
      <w:proofErr w:type="spellStart"/>
      <w:r w:rsidRPr="008077C5">
        <w:rPr>
          <w:rFonts w:asciiTheme="majorHAnsi" w:hAnsiTheme="majorHAnsi" w:cstheme="majorHAnsi"/>
          <w:lang w:val="en-GB"/>
        </w:rPr>
        <w:t>Lionello</w:t>
      </w:r>
      <w:proofErr w:type="spellEnd"/>
      <w:r w:rsidRPr="008077C5">
        <w:rPr>
          <w:rFonts w:asciiTheme="majorHAnsi" w:hAnsiTheme="majorHAnsi" w:cstheme="majorHAnsi"/>
          <w:lang w:val="en-GB"/>
        </w:rPr>
        <w:t xml:space="preserve">. Patrick </w:t>
      </w:r>
      <w:proofErr w:type="spellStart"/>
      <w:r w:rsidRPr="008077C5">
        <w:rPr>
          <w:rFonts w:asciiTheme="majorHAnsi" w:hAnsiTheme="majorHAnsi" w:cstheme="majorHAnsi"/>
          <w:lang w:val="en-GB"/>
        </w:rPr>
        <w:t>Grillas</w:t>
      </w:r>
      <w:proofErr w:type="spellEnd"/>
      <w:r w:rsidRPr="008077C5">
        <w:rPr>
          <w:rFonts w:asciiTheme="majorHAnsi" w:hAnsiTheme="majorHAnsi" w:cstheme="majorHAnsi"/>
          <w:lang w:val="en-GB"/>
        </w:rPr>
        <w:t xml:space="preserve"> was unable to attend for health reasons but sent his apologies and a </w:t>
      </w:r>
      <w:r w:rsidR="008B637B">
        <w:rPr>
          <w:rFonts w:asciiTheme="majorHAnsi" w:hAnsiTheme="majorHAnsi" w:cstheme="majorHAnsi"/>
          <w:lang w:val="en-GB"/>
        </w:rPr>
        <w:t xml:space="preserve">joint </w:t>
      </w:r>
      <w:r w:rsidRPr="008077C5">
        <w:rPr>
          <w:rFonts w:asciiTheme="majorHAnsi" w:hAnsiTheme="majorHAnsi" w:cstheme="majorHAnsi"/>
          <w:lang w:val="en-GB"/>
        </w:rPr>
        <w:t>presentation</w:t>
      </w:r>
      <w:r w:rsidR="008B637B">
        <w:rPr>
          <w:rFonts w:asciiTheme="majorHAnsi" w:hAnsiTheme="majorHAnsi" w:cstheme="majorHAnsi"/>
          <w:lang w:val="en-GB"/>
        </w:rPr>
        <w:t xml:space="preserve"> (with </w:t>
      </w:r>
      <w:proofErr w:type="spellStart"/>
      <w:r w:rsidR="008B637B">
        <w:rPr>
          <w:rFonts w:asciiTheme="majorHAnsi" w:hAnsiTheme="majorHAnsi" w:cstheme="majorHAnsi"/>
          <w:lang w:val="en-GB"/>
        </w:rPr>
        <w:t>Carles</w:t>
      </w:r>
      <w:proofErr w:type="spellEnd"/>
      <w:r w:rsidR="008B637B">
        <w:rPr>
          <w:rFonts w:asciiTheme="majorHAnsi" w:hAnsiTheme="majorHAnsi" w:cstheme="majorHAnsi"/>
          <w:lang w:val="en-GB"/>
        </w:rPr>
        <w:t xml:space="preserve"> </w:t>
      </w:r>
      <w:proofErr w:type="spellStart"/>
      <w:r w:rsidR="008B637B">
        <w:rPr>
          <w:rFonts w:asciiTheme="majorHAnsi" w:hAnsiTheme="majorHAnsi" w:cstheme="majorHAnsi"/>
          <w:lang w:val="en-GB"/>
        </w:rPr>
        <w:t>Ibanes</w:t>
      </w:r>
      <w:proofErr w:type="spellEnd"/>
      <w:r w:rsidR="008B637B">
        <w:rPr>
          <w:rFonts w:asciiTheme="majorHAnsi" w:hAnsiTheme="majorHAnsi" w:cstheme="majorHAnsi"/>
          <w:lang w:val="en-GB"/>
        </w:rPr>
        <w:t xml:space="preserve"> and M</w:t>
      </w:r>
      <w:r w:rsidRPr="008077C5">
        <w:rPr>
          <w:rFonts w:asciiTheme="majorHAnsi" w:hAnsiTheme="majorHAnsi" w:cstheme="majorHAnsi"/>
          <w:lang w:val="en-GB"/>
        </w:rPr>
        <w:t>.</w:t>
      </w:r>
      <w:r w:rsidR="008B637B">
        <w:rPr>
          <w:rFonts w:asciiTheme="majorHAnsi" w:hAnsiTheme="majorHAnsi" w:cstheme="majorHAnsi"/>
          <w:lang w:val="en-GB"/>
        </w:rPr>
        <w:t xml:space="preserve"> Martinez </w:t>
      </w:r>
      <w:proofErr w:type="gramStart"/>
      <w:r w:rsidR="008B637B">
        <w:rPr>
          <w:rFonts w:asciiTheme="majorHAnsi" w:hAnsiTheme="majorHAnsi" w:cstheme="majorHAnsi"/>
          <w:lang w:val="en-GB"/>
        </w:rPr>
        <w:t>from</w:t>
      </w:r>
      <w:proofErr w:type="gramEnd"/>
      <w:r w:rsidR="008B637B">
        <w:rPr>
          <w:rFonts w:asciiTheme="majorHAnsi" w:hAnsiTheme="majorHAnsi" w:cstheme="majorHAnsi"/>
          <w:lang w:val="en-GB"/>
        </w:rPr>
        <w:t xml:space="preserve"> IRTA).</w:t>
      </w:r>
      <w:r w:rsidRPr="008077C5">
        <w:rPr>
          <w:rFonts w:asciiTheme="majorHAnsi" w:hAnsiTheme="majorHAnsi" w:cstheme="majorHAnsi"/>
          <w:lang w:val="en-GB"/>
        </w:rPr>
        <w:t xml:space="preserve"> </w:t>
      </w:r>
    </w:p>
    <w:p w:rsidR="00437D70" w:rsidRDefault="00437D70" w:rsidP="00437D70">
      <w:pPr>
        <w:ind w:left="284"/>
        <w:rPr>
          <w:rFonts w:asciiTheme="majorHAnsi" w:hAnsiTheme="majorHAnsi" w:cstheme="majorHAnsi"/>
          <w:lang w:val="en-GB"/>
        </w:rPr>
      </w:pPr>
    </w:p>
    <w:p w:rsidR="008A1818" w:rsidRDefault="00025D11" w:rsidP="00025D11">
      <w:pPr>
        <w:ind w:left="284"/>
        <w:jc w:val="center"/>
        <w:rPr>
          <w:rFonts w:asciiTheme="majorHAnsi" w:hAnsiTheme="majorHAnsi" w:cstheme="majorHAnsi"/>
          <w:lang w:val="en-GB"/>
        </w:rPr>
      </w:pPr>
      <w:r>
        <w:rPr>
          <w:rFonts w:asciiTheme="majorHAnsi" w:hAnsiTheme="majorHAnsi" w:cstheme="majorHAnsi"/>
          <w:noProof/>
        </w:rPr>
        <w:drawing>
          <wp:inline distT="0" distB="0" distL="0" distR="0">
            <wp:extent cx="4062730" cy="2975710"/>
            <wp:effectExtent l="0" t="0" r="127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9.JPG"/>
                    <pic:cNvPicPr/>
                  </pic:nvPicPr>
                  <pic:blipFill>
                    <a:blip r:embed="rId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4063117" cy="2975993"/>
                    </a:xfrm>
                    <a:prstGeom prst="rect">
                      <a:avLst/>
                    </a:prstGeom>
                  </pic:spPr>
                </pic:pic>
              </a:graphicData>
            </a:graphic>
          </wp:inline>
        </w:drawing>
      </w:r>
    </w:p>
    <w:p w:rsidR="00025D11" w:rsidRPr="008A1818" w:rsidRDefault="00025D11" w:rsidP="00025D11">
      <w:pPr>
        <w:ind w:left="284"/>
        <w:jc w:val="center"/>
        <w:rPr>
          <w:rFonts w:asciiTheme="majorHAnsi" w:hAnsiTheme="majorHAnsi" w:cstheme="majorHAnsi"/>
          <w:lang w:val="en-GB"/>
        </w:rPr>
      </w:pPr>
    </w:p>
    <w:p w:rsidR="008077C5" w:rsidRDefault="0057206C" w:rsidP="008077C5">
      <w:pPr>
        <w:pStyle w:val="Paragraphedeliste"/>
        <w:numPr>
          <w:ilvl w:val="0"/>
          <w:numId w:val="23"/>
        </w:numPr>
        <w:rPr>
          <w:rFonts w:asciiTheme="majorHAnsi" w:hAnsiTheme="majorHAnsi" w:cstheme="majorHAnsi"/>
          <w:lang w:val="en-GB"/>
        </w:rPr>
      </w:pPr>
      <w:r w:rsidRPr="0057206C">
        <w:rPr>
          <w:rFonts w:asciiTheme="majorHAnsi" w:hAnsiTheme="majorHAnsi" w:cstheme="majorHAnsi"/>
          <w:b/>
          <w:lang w:val="en-GB"/>
        </w:rPr>
        <w:t>Summary</w:t>
      </w:r>
      <w:r w:rsidRPr="0057206C">
        <w:rPr>
          <w:rFonts w:asciiTheme="majorHAnsi" w:hAnsiTheme="majorHAnsi" w:cstheme="majorHAnsi"/>
          <w:lang w:val="en-GB"/>
        </w:rPr>
        <w:t xml:space="preserve"> </w:t>
      </w:r>
    </w:p>
    <w:p w:rsidR="008077C5" w:rsidRPr="00ED7C23" w:rsidRDefault="00437D70" w:rsidP="008077C5">
      <w:pPr>
        <w:jc w:val="left"/>
        <w:rPr>
          <w:rFonts w:asciiTheme="majorHAnsi" w:hAnsiTheme="majorHAnsi" w:cstheme="majorHAnsi"/>
          <w:lang w:val="en-GB"/>
        </w:rPr>
      </w:pPr>
      <w:r w:rsidRPr="008077C5">
        <w:rPr>
          <w:rFonts w:asciiTheme="majorHAnsi" w:hAnsiTheme="majorHAnsi" w:cstheme="majorHAnsi"/>
          <w:lang w:val="en-GB"/>
        </w:rPr>
        <w:t>The meeting started on the 19</w:t>
      </w:r>
      <w:r w:rsidRPr="008077C5">
        <w:rPr>
          <w:rFonts w:asciiTheme="majorHAnsi" w:hAnsiTheme="majorHAnsi" w:cstheme="majorHAnsi"/>
          <w:vertAlign w:val="superscript"/>
          <w:lang w:val="en-GB"/>
        </w:rPr>
        <w:t>th</w:t>
      </w:r>
      <w:r w:rsidRPr="008077C5">
        <w:rPr>
          <w:rFonts w:asciiTheme="majorHAnsi" w:hAnsiTheme="majorHAnsi" w:cstheme="majorHAnsi"/>
          <w:lang w:val="en-GB"/>
        </w:rPr>
        <w:t xml:space="preserve"> of December for a full day. </w:t>
      </w:r>
      <w:r w:rsidR="008A1818" w:rsidRPr="008077C5">
        <w:rPr>
          <w:rFonts w:asciiTheme="majorHAnsi" w:hAnsiTheme="majorHAnsi" w:cstheme="majorHAnsi"/>
          <w:lang w:val="en-GB"/>
        </w:rPr>
        <w:t>The meeting started with 2 scientific presentations and was followed by a discussion.</w:t>
      </w:r>
      <w:r w:rsidR="008077C5">
        <w:rPr>
          <w:rFonts w:asciiTheme="majorHAnsi" w:hAnsiTheme="majorHAnsi" w:cstheme="majorHAnsi"/>
          <w:lang w:val="en-GB"/>
        </w:rPr>
        <w:t xml:space="preserve"> </w:t>
      </w:r>
      <w:r w:rsidR="008077C5">
        <w:rPr>
          <w:rFonts w:asciiTheme="majorHAnsi" w:hAnsiTheme="majorHAnsi" w:cstheme="majorHAnsi"/>
          <w:lang w:val="en-GB"/>
        </w:rPr>
        <w:br/>
      </w:r>
      <w:r w:rsidRPr="008A1818">
        <w:rPr>
          <w:rFonts w:asciiTheme="majorHAnsi" w:hAnsiTheme="majorHAnsi" w:cstheme="majorHAnsi"/>
          <w:lang w:val="en-GB"/>
        </w:rPr>
        <w:t>A field trip was organized on the morning of the 20</w:t>
      </w:r>
      <w:r w:rsidRPr="008A1818">
        <w:rPr>
          <w:rFonts w:asciiTheme="majorHAnsi" w:hAnsiTheme="majorHAnsi" w:cstheme="majorHAnsi"/>
          <w:vertAlign w:val="superscript"/>
          <w:lang w:val="en-GB"/>
        </w:rPr>
        <w:t>th</w:t>
      </w:r>
      <w:r w:rsidRPr="008A1818">
        <w:rPr>
          <w:rFonts w:asciiTheme="majorHAnsi" w:hAnsiTheme="majorHAnsi" w:cstheme="majorHAnsi"/>
          <w:lang w:val="en-GB"/>
        </w:rPr>
        <w:t xml:space="preserve"> of December, </w:t>
      </w:r>
      <w:r w:rsidR="00DA068A" w:rsidRPr="008A1818">
        <w:rPr>
          <w:rFonts w:asciiTheme="majorHAnsi" w:hAnsiTheme="majorHAnsi" w:cstheme="majorHAnsi"/>
          <w:lang w:val="en-GB"/>
        </w:rPr>
        <w:t xml:space="preserve">to wetlands of the </w:t>
      </w:r>
      <w:proofErr w:type="spellStart"/>
      <w:r w:rsidR="00DA068A" w:rsidRPr="008A1818">
        <w:rPr>
          <w:rFonts w:asciiTheme="majorHAnsi" w:hAnsiTheme="majorHAnsi" w:cstheme="majorHAnsi"/>
          <w:lang w:val="en-GB"/>
        </w:rPr>
        <w:t>Kerkennah</w:t>
      </w:r>
      <w:proofErr w:type="spellEnd"/>
      <w:r w:rsidR="00DA068A" w:rsidRPr="008A1818">
        <w:rPr>
          <w:rFonts w:asciiTheme="majorHAnsi" w:hAnsiTheme="majorHAnsi" w:cstheme="majorHAnsi"/>
          <w:lang w:val="en-GB"/>
        </w:rPr>
        <w:t xml:space="preserve"> Archipelago</w:t>
      </w:r>
      <w:r w:rsidRPr="008A1818">
        <w:rPr>
          <w:rFonts w:asciiTheme="majorHAnsi" w:hAnsiTheme="majorHAnsi" w:cstheme="majorHAnsi"/>
          <w:lang w:val="en-GB"/>
        </w:rPr>
        <w:t xml:space="preserve"> </w:t>
      </w:r>
      <w:r w:rsidR="00DA068A" w:rsidRPr="008A1818">
        <w:rPr>
          <w:rFonts w:asciiTheme="majorHAnsi" w:hAnsiTheme="majorHAnsi" w:cstheme="majorHAnsi"/>
          <w:lang w:val="en-GB"/>
        </w:rPr>
        <w:t>(</w:t>
      </w:r>
      <w:proofErr w:type="spellStart"/>
      <w:r w:rsidR="00DA068A" w:rsidRPr="008A1818">
        <w:rPr>
          <w:rFonts w:asciiTheme="majorHAnsi" w:hAnsiTheme="majorHAnsi" w:cstheme="majorHAnsi"/>
          <w:lang w:val="en-GB"/>
        </w:rPr>
        <w:t>Ramsar</w:t>
      </w:r>
      <w:proofErr w:type="spellEnd"/>
      <w:r w:rsidR="00DA068A" w:rsidRPr="008A1818">
        <w:rPr>
          <w:rFonts w:asciiTheme="majorHAnsi" w:hAnsiTheme="majorHAnsi" w:cstheme="majorHAnsi"/>
          <w:lang w:val="en-GB"/>
        </w:rPr>
        <w:t xml:space="preserve"> site number 2012).</w:t>
      </w:r>
      <w:r w:rsidR="008077C5">
        <w:rPr>
          <w:rFonts w:asciiTheme="majorHAnsi" w:hAnsiTheme="majorHAnsi" w:cstheme="majorHAnsi"/>
          <w:lang w:val="en-GB"/>
        </w:rPr>
        <w:br/>
      </w:r>
      <w:r w:rsidR="008A1818">
        <w:rPr>
          <w:rFonts w:asciiTheme="majorHAnsi" w:hAnsiTheme="majorHAnsi" w:cstheme="majorHAnsi"/>
          <w:lang w:val="en-GB"/>
        </w:rPr>
        <w:t>The meeting reconvened in the afternoon of the 20</w:t>
      </w:r>
      <w:r w:rsidR="008A1818" w:rsidRPr="008A1818">
        <w:rPr>
          <w:rFonts w:asciiTheme="majorHAnsi" w:hAnsiTheme="majorHAnsi" w:cstheme="majorHAnsi"/>
          <w:vertAlign w:val="superscript"/>
          <w:lang w:val="en-GB"/>
        </w:rPr>
        <w:t>th</w:t>
      </w:r>
      <w:r w:rsidR="008A1818">
        <w:rPr>
          <w:rFonts w:asciiTheme="majorHAnsi" w:hAnsiTheme="majorHAnsi" w:cstheme="majorHAnsi"/>
          <w:lang w:val="en-GB"/>
        </w:rPr>
        <w:t xml:space="preserve"> of December to finalise the</w:t>
      </w:r>
      <w:r w:rsidR="00503D98">
        <w:rPr>
          <w:rFonts w:asciiTheme="majorHAnsi" w:hAnsiTheme="majorHAnsi" w:cstheme="majorHAnsi"/>
          <w:lang w:val="en-GB"/>
        </w:rPr>
        <w:t xml:space="preserve"> Climate </w:t>
      </w:r>
      <w:r w:rsidR="00503D98">
        <w:rPr>
          <w:rFonts w:asciiTheme="majorHAnsi" w:hAnsiTheme="majorHAnsi" w:cstheme="majorHAnsi"/>
          <w:lang w:val="en-GB"/>
        </w:rPr>
        <w:lastRenderedPageBreak/>
        <w:t xml:space="preserve">Change Specialist Group </w:t>
      </w:r>
      <w:r w:rsidR="008A1818" w:rsidRPr="00503D98">
        <w:rPr>
          <w:rFonts w:asciiTheme="majorHAnsi" w:hAnsiTheme="majorHAnsi" w:cstheme="majorHAnsi"/>
          <w:b/>
          <w:lang w:val="en-GB"/>
        </w:rPr>
        <w:t>work plan</w:t>
      </w:r>
      <w:r w:rsidR="008A1818">
        <w:rPr>
          <w:rFonts w:asciiTheme="majorHAnsi" w:hAnsiTheme="majorHAnsi" w:cstheme="majorHAnsi"/>
          <w:lang w:val="en-GB"/>
        </w:rPr>
        <w:t xml:space="preserve"> and work on the </w:t>
      </w:r>
      <w:r w:rsidR="008A1818" w:rsidRPr="00ED7C23">
        <w:rPr>
          <w:rFonts w:asciiTheme="majorHAnsi" w:hAnsiTheme="majorHAnsi" w:cstheme="majorHAnsi"/>
          <w:lang w:val="en-GB"/>
        </w:rPr>
        <w:t>main message</w:t>
      </w:r>
      <w:r w:rsidR="00503D98" w:rsidRPr="00ED7C23">
        <w:rPr>
          <w:rFonts w:asciiTheme="majorHAnsi" w:hAnsiTheme="majorHAnsi" w:cstheme="majorHAnsi"/>
          <w:lang w:val="en-GB"/>
        </w:rPr>
        <w:t>s</w:t>
      </w:r>
      <w:r w:rsidR="00ED7C23">
        <w:rPr>
          <w:rFonts w:asciiTheme="majorHAnsi" w:hAnsiTheme="majorHAnsi" w:cstheme="majorHAnsi"/>
          <w:lang w:val="en-GB"/>
        </w:rPr>
        <w:t xml:space="preserve"> to deliver</w:t>
      </w:r>
      <w:r w:rsidR="008A1818" w:rsidRPr="00ED7C23">
        <w:rPr>
          <w:rFonts w:asciiTheme="majorHAnsi" w:hAnsiTheme="majorHAnsi" w:cstheme="majorHAnsi"/>
          <w:lang w:val="en-GB"/>
        </w:rPr>
        <w:t xml:space="preserve"> for RAMSAR COP.</w:t>
      </w:r>
    </w:p>
    <w:p w:rsidR="008A1818" w:rsidRPr="008A1818" w:rsidRDefault="008A1818" w:rsidP="008077C5">
      <w:pPr>
        <w:jc w:val="left"/>
        <w:rPr>
          <w:rFonts w:asciiTheme="majorHAnsi" w:hAnsiTheme="majorHAnsi" w:cstheme="majorHAnsi"/>
          <w:lang w:val="en-GB"/>
        </w:rPr>
      </w:pPr>
      <w:r>
        <w:rPr>
          <w:rFonts w:asciiTheme="majorHAnsi" w:hAnsiTheme="majorHAnsi" w:cstheme="majorHAnsi"/>
          <w:lang w:val="en-GB"/>
        </w:rPr>
        <w:t>The meeting concluded in the evening of 20</w:t>
      </w:r>
      <w:r w:rsidRPr="008A1818">
        <w:rPr>
          <w:rFonts w:asciiTheme="majorHAnsi" w:hAnsiTheme="majorHAnsi" w:cstheme="majorHAnsi"/>
          <w:vertAlign w:val="superscript"/>
          <w:lang w:val="en-GB"/>
        </w:rPr>
        <w:t>th</w:t>
      </w:r>
      <w:r>
        <w:rPr>
          <w:rFonts w:asciiTheme="majorHAnsi" w:hAnsiTheme="majorHAnsi" w:cstheme="majorHAnsi"/>
          <w:lang w:val="en-GB"/>
        </w:rPr>
        <w:t xml:space="preserve"> of December.</w:t>
      </w:r>
    </w:p>
    <w:p w:rsidR="001B2A51" w:rsidRPr="008A1818" w:rsidRDefault="001B2A51" w:rsidP="001B2A51">
      <w:pPr>
        <w:rPr>
          <w:rFonts w:asciiTheme="majorHAnsi" w:hAnsiTheme="majorHAnsi" w:cstheme="majorHAnsi"/>
          <w:sz w:val="28"/>
          <w:lang w:val="en-GB"/>
        </w:rPr>
      </w:pPr>
    </w:p>
    <w:p w:rsidR="001B2A51" w:rsidRPr="008A1818" w:rsidRDefault="001B2A51" w:rsidP="001B2A51">
      <w:pPr>
        <w:rPr>
          <w:rFonts w:asciiTheme="majorHAnsi" w:hAnsiTheme="majorHAnsi" w:cstheme="majorHAnsi"/>
          <w:sz w:val="28"/>
          <w:lang w:val="en-GB"/>
        </w:rPr>
      </w:pPr>
    </w:p>
    <w:p w:rsidR="009B4ED8" w:rsidRPr="008077C5" w:rsidRDefault="008077C5" w:rsidP="008077C5">
      <w:pPr>
        <w:pStyle w:val="Paragraphedeliste"/>
        <w:numPr>
          <w:ilvl w:val="0"/>
          <w:numId w:val="23"/>
        </w:numPr>
        <w:rPr>
          <w:rFonts w:asciiTheme="majorHAnsi" w:hAnsiTheme="majorHAnsi" w:cstheme="majorHAnsi"/>
          <w:b/>
          <w:lang w:val="en-GB"/>
        </w:rPr>
      </w:pPr>
      <w:r w:rsidRPr="008077C5">
        <w:rPr>
          <w:rFonts w:asciiTheme="majorHAnsi" w:hAnsiTheme="majorHAnsi" w:cstheme="majorHAnsi"/>
          <w:b/>
          <w:lang w:val="en-GB"/>
        </w:rPr>
        <w:t>M</w:t>
      </w:r>
      <w:r w:rsidR="009B4ED8" w:rsidRPr="008077C5">
        <w:rPr>
          <w:rFonts w:asciiTheme="majorHAnsi" w:hAnsiTheme="majorHAnsi" w:cstheme="majorHAnsi"/>
          <w:b/>
          <w:lang w:val="en-GB"/>
        </w:rPr>
        <w:t>ain points</w:t>
      </w:r>
      <w:r w:rsidR="006264C9" w:rsidRPr="008077C5">
        <w:rPr>
          <w:rFonts w:asciiTheme="majorHAnsi" w:hAnsiTheme="majorHAnsi" w:cstheme="majorHAnsi"/>
          <w:b/>
          <w:lang w:val="en-GB"/>
        </w:rPr>
        <w:t xml:space="preserve"> of the Scientific presentations</w:t>
      </w:r>
      <w:r w:rsidR="00503D98" w:rsidRPr="008077C5">
        <w:rPr>
          <w:rFonts w:asciiTheme="majorHAnsi" w:hAnsiTheme="majorHAnsi" w:cstheme="majorHAnsi"/>
          <w:b/>
          <w:lang w:val="en-GB"/>
        </w:rPr>
        <w:t xml:space="preserve"> (19.12.2017)</w:t>
      </w:r>
    </w:p>
    <w:p w:rsidR="006264C9" w:rsidRPr="008A1818" w:rsidRDefault="006264C9" w:rsidP="00C443ED">
      <w:pPr>
        <w:pStyle w:val="Paragraphedeliste"/>
        <w:ind w:left="0"/>
        <w:rPr>
          <w:rFonts w:asciiTheme="majorHAnsi" w:hAnsiTheme="majorHAnsi" w:cstheme="majorHAnsi"/>
          <w:lang w:val="en-GB"/>
        </w:rPr>
      </w:pPr>
    </w:p>
    <w:p w:rsidR="009B4ED8" w:rsidRDefault="009B4ED8" w:rsidP="0057206C">
      <w:pPr>
        <w:rPr>
          <w:rFonts w:asciiTheme="majorHAnsi" w:eastAsia="Times New Roman" w:hAnsiTheme="majorHAnsi" w:cstheme="majorHAnsi"/>
          <w:lang w:val="en-GB"/>
        </w:rPr>
      </w:pPr>
      <w:r w:rsidRPr="0057206C">
        <w:rPr>
          <w:rFonts w:asciiTheme="majorHAnsi" w:hAnsiTheme="majorHAnsi" w:cstheme="majorHAnsi"/>
          <w:b/>
          <w:lang w:val="en-GB"/>
        </w:rPr>
        <w:t>Scientific presentation</w:t>
      </w:r>
      <w:r w:rsidR="0057206C">
        <w:rPr>
          <w:rFonts w:asciiTheme="majorHAnsi" w:hAnsiTheme="majorHAnsi" w:cstheme="majorHAnsi"/>
          <w:b/>
          <w:lang w:val="en-GB"/>
        </w:rPr>
        <w:t xml:space="preserve"> 1</w:t>
      </w:r>
      <w:r w:rsidRPr="0057206C">
        <w:rPr>
          <w:rFonts w:asciiTheme="majorHAnsi" w:hAnsiTheme="majorHAnsi" w:cstheme="majorHAnsi"/>
          <w:b/>
          <w:lang w:val="en-GB"/>
        </w:rPr>
        <w:t>:</w:t>
      </w:r>
      <w:r w:rsidRPr="0057206C">
        <w:rPr>
          <w:rFonts w:asciiTheme="majorHAnsi" w:hAnsiTheme="majorHAnsi" w:cstheme="majorHAnsi"/>
          <w:lang w:val="en-GB"/>
        </w:rPr>
        <w:t xml:space="preserve"> </w:t>
      </w:r>
      <w:r w:rsidRPr="0057206C">
        <w:rPr>
          <w:rFonts w:asciiTheme="majorHAnsi" w:eastAsia="Times New Roman" w:hAnsiTheme="majorHAnsi" w:cstheme="majorHAnsi"/>
          <w:i/>
          <w:lang w:val="en-GB"/>
        </w:rPr>
        <w:t>Climate drivers of environmental change in the Mediterranean region</w:t>
      </w:r>
      <w:r w:rsidRPr="0057206C">
        <w:rPr>
          <w:rFonts w:asciiTheme="majorHAnsi" w:eastAsia="Times New Roman" w:hAnsiTheme="majorHAnsi" w:cstheme="majorHAnsi"/>
          <w:lang w:val="en-GB"/>
        </w:rPr>
        <w:t xml:space="preserve"> </w:t>
      </w:r>
      <w:r w:rsidR="008C68A5" w:rsidRPr="0057206C">
        <w:rPr>
          <w:rFonts w:asciiTheme="majorHAnsi" w:eastAsia="Times New Roman" w:hAnsiTheme="majorHAnsi" w:cstheme="majorHAnsi"/>
          <w:lang w:val="en-GB"/>
        </w:rPr>
        <w:t xml:space="preserve">by </w:t>
      </w:r>
      <w:proofErr w:type="spellStart"/>
      <w:r w:rsidR="008C68A5" w:rsidRPr="0057206C">
        <w:rPr>
          <w:rFonts w:asciiTheme="majorHAnsi" w:eastAsia="Times New Roman" w:hAnsiTheme="majorHAnsi" w:cstheme="majorHAnsi"/>
          <w:lang w:val="en-GB"/>
        </w:rPr>
        <w:t>Piero</w:t>
      </w:r>
      <w:proofErr w:type="spellEnd"/>
      <w:r w:rsidR="008C68A5" w:rsidRPr="0057206C">
        <w:rPr>
          <w:rFonts w:asciiTheme="majorHAnsi" w:eastAsia="Times New Roman" w:hAnsiTheme="majorHAnsi" w:cstheme="majorHAnsi"/>
          <w:lang w:val="en-GB"/>
        </w:rPr>
        <w:t xml:space="preserve"> </w:t>
      </w:r>
      <w:proofErr w:type="spellStart"/>
      <w:r w:rsidR="008C68A5" w:rsidRPr="0057206C">
        <w:rPr>
          <w:rFonts w:asciiTheme="majorHAnsi" w:eastAsia="Times New Roman" w:hAnsiTheme="majorHAnsi" w:cstheme="majorHAnsi"/>
          <w:lang w:val="en-GB"/>
        </w:rPr>
        <w:t>Lionello</w:t>
      </w:r>
      <w:proofErr w:type="spellEnd"/>
    </w:p>
    <w:p w:rsidR="00CA022E" w:rsidRPr="0057206C" w:rsidRDefault="00CA022E" w:rsidP="00CA022E">
      <w:pPr>
        <w:jc w:val="center"/>
        <w:rPr>
          <w:rFonts w:asciiTheme="majorHAnsi" w:eastAsia="Times New Roman" w:hAnsiTheme="majorHAnsi" w:cstheme="majorHAnsi"/>
          <w:lang w:val="en-GB"/>
        </w:rPr>
      </w:pPr>
      <w:r>
        <w:rPr>
          <w:rFonts w:asciiTheme="majorHAnsi" w:eastAsia="Times New Roman" w:hAnsiTheme="majorHAnsi" w:cstheme="majorHAnsi"/>
          <w:noProof/>
        </w:rPr>
        <w:drawing>
          <wp:inline distT="0" distB="0" distL="0" distR="0">
            <wp:extent cx="3341915" cy="2506620"/>
            <wp:effectExtent l="0" t="0" r="11430" b="825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9.JPG"/>
                    <pic:cNvPicPr/>
                  </pic:nvPicPr>
                  <pic:blipFill>
                    <a:blip r:embed="rId1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1">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42057" cy="2506726"/>
                    </a:xfrm>
                    <a:prstGeom prst="rect">
                      <a:avLst/>
                    </a:prstGeom>
                  </pic:spPr>
                </pic:pic>
              </a:graphicData>
            </a:graphic>
          </wp:inline>
        </w:drawing>
      </w:r>
    </w:p>
    <w:p w:rsidR="00EA2C32" w:rsidRPr="008A1818" w:rsidRDefault="00EA2C32" w:rsidP="00EA2C32">
      <w:pPr>
        <w:pStyle w:val="Paragraphedeliste"/>
        <w:ind w:left="380"/>
        <w:rPr>
          <w:rFonts w:asciiTheme="majorHAnsi" w:eastAsia="Times New Roman" w:hAnsiTheme="majorHAnsi" w:cstheme="majorHAnsi"/>
          <w:lang w:val="en-GB"/>
        </w:rPr>
      </w:pPr>
    </w:p>
    <w:p w:rsidR="006264C9" w:rsidRPr="00810412" w:rsidRDefault="00025D11" w:rsidP="00810412">
      <w:pPr>
        <w:shd w:val="clear" w:color="auto" w:fill="FFFFFF"/>
        <w:ind w:left="284"/>
        <w:jc w:val="left"/>
        <w:rPr>
          <w:lang w:val="en-GB"/>
        </w:rPr>
      </w:pPr>
      <w:r>
        <w:rPr>
          <w:noProof/>
        </w:rPr>
        <w:drawing>
          <wp:inline distT="0" distB="0" distL="0" distR="0">
            <wp:extent cx="2543175" cy="1990409"/>
            <wp:effectExtent l="0" t="0" r="0" b="0"/>
            <wp:docPr id="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43410" cy="1990593"/>
                    </a:xfrm>
                    <a:prstGeom prst="rect">
                      <a:avLst/>
                    </a:prstGeom>
                    <a:noFill/>
                    <a:ln>
                      <a:noFill/>
                    </a:ln>
                  </pic:spPr>
                </pic:pic>
              </a:graphicData>
            </a:graphic>
          </wp:inline>
        </w:drawing>
      </w:r>
      <w:r>
        <w:rPr>
          <w:noProof/>
        </w:rPr>
        <w:drawing>
          <wp:inline distT="0" distB="0" distL="0" distR="0">
            <wp:extent cx="3016885" cy="2033269"/>
            <wp:effectExtent l="0" t="0" r="5715" b="0"/>
            <wp:docPr id="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019178" cy="2034814"/>
                    </a:xfrm>
                    <a:prstGeom prst="rect">
                      <a:avLst/>
                    </a:prstGeom>
                    <a:noFill/>
                    <a:ln>
                      <a:noFill/>
                    </a:ln>
                  </pic:spPr>
                </pic:pic>
              </a:graphicData>
            </a:graphic>
          </wp:inline>
        </w:drawing>
      </w:r>
    </w:p>
    <w:p w:rsidR="00EA2C32" w:rsidRPr="008A1818" w:rsidRDefault="006264C9" w:rsidP="00534034">
      <w:pPr>
        <w:shd w:val="clear" w:color="auto" w:fill="FFFFFF"/>
        <w:rPr>
          <w:rFonts w:asciiTheme="majorHAnsi" w:hAnsiTheme="majorHAnsi" w:cstheme="majorHAnsi"/>
          <w:lang w:val="en-GB"/>
        </w:rPr>
      </w:pPr>
      <w:r w:rsidRPr="008A1818">
        <w:rPr>
          <w:rFonts w:asciiTheme="majorHAnsi" w:hAnsiTheme="majorHAnsi" w:cstheme="majorHAnsi"/>
          <w:lang w:val="en-GB"/>
        </w:rPr>
        <w:t xml:space="preserve"> </w:t>
      </w:r>
    </w:p>
    <w:p w:rsidR="004A7A1C" w:rsidRPr="008A1818" w:rsidRDefault="004A7A1C" w:rsidP="00534034">
      <w:pPr>
        <w:shd w:val="clear" w:color="auto" w:fill="FFFFFF"/>
        <w:rPr>
          <w:rFonts w:asciiTheme="majorHAnsi" w:eastAsia="Times New Roman" w:hAnsiTheme="majorHAnsi" w:cstheme="majorHAnsi"/>
          <w:color w:val="222222"/>
          <w:lang w:val="en-GB"/>
        </w:rPr>
      </w:pPr>
      <w:r w:rsidRPr="008A1818">
        <w:rPr>
          <w:rFonts w:asciiTheme="majorHAnsi" w:hAnsiTheme="majorHAnsi" w:cstheme="majorHAnsi"/>
          <w:lang w:val="en-GB"/>
        </w:rPr>
        <w:t>The future evolution of precipitation in th</w:t>
      </w:r>
      <w:r w:rsidR="00534034" w:rsidRPr="008A1818">
        <w:rPr>
          <w:rFonts w:asciiTheme="majorHAnsi" w:hAnsiTheme="majorHAnsi" w:cstheme="majorHAnsi"/>
          <w:lang w:val="en-GB"/>
        </w:rPr>
        <w:t xml:space="preserve">e Mediterranean region makes it </w:t>
      </w:r>
      <w:r w:rsidRPr="008A1818">
        <w:rPr>
          <w:rFonts w:asciiTheme="majorHAnsi" w:hAnsiTheme="majorHAnsi" w:cstheme="majorHAnsi"/>
          <w:lang w:val="en-GB"/>
        </w:rPr>
        <w:t>a “hotspot” of climate change. Notably, while the intensity of the global​ hydrological cycle will increase, precipitation in the Mediterranean region will decrease as mean global temperature increases,​ at a</w:t>
      </w:r>
      <w:r w:rsidRPr="008A1818">
        <w:rPr>
          <w:rFonts w:asciiTheme="majorHAnsi" w:eastAsia="Times New Roman" w:hAnsiTheme="majorHAnsi" w:cstheme="majorHAnsi"/>
          <w:color w:val="222222"/>
          <w:lang w:val="en-GB"/>
        </w:rPr>
        <w:t xml:space="preserve"> rate of 20mm/K (or 5%/k).</w:t>
      </w:r>
    </w:p>
    <w:p w:rsidR="00534034" w:rsidRPr="008A1818" w:rsidRDefault="00534034" w:rsidP="00534034">
      <w:pPr>
        <w:shd w:val="clear" w:color="auto" w:fill="FFFFFF"/>
        <w:rPr>
          <w:rFonts w:asciiTheme="majorHAnsi" w:eastAsia="Times New Roman" w:hAnsiTheme="majorHAnsi" w:cstheme="majorHAnsi"/>
          <w:color w:val="222222"/>
          <w:lang w:val="en-GB"/>
        </w:rPr>
      </w:pPr>
      <w:r w:rsidRPr="008A1818">
        <w:rPr>
          <w:rFonts w:asciiTheme="majorHAnsi" w:eastAsia="Times New Roman" w:hAnsiTheme="majorHAnsi" w:cstheme="majorHAnsi"/>
          <w:color w:val="222222"/>
          <w:lang w:val="en-GB"/>
        </w:rPr>
        <w:t>The reduction of precipitation will affect the southern Mediterranean during all seasons at a rate always larger than 6%, whereas in the north Mediterranean the effect will be greatest in summer (larger than 8%).</w:t>
      </w:r>
    </w:p>
    <w:p w:rsidR="006264C9" w:rsidRPr="008A1818" w:rsidRDefault="00534034" w:rsidP="00534034">
      <w:pPr>
        <w:shd w:val="clear" w:color="auto" w:fill="FFFFFF"/>
        <w:rPr>
          <w:rFonts w:asciiTheme="majorHAnsi" w:eastAsia="Times New Roman" w:hAnsiTheme="majorHAnsi" w:cstheme="majorHAnsi"/>
          <w:color w:val="222222"/>
          <w:lang w:val="en-GB"/>
        </w:rPr>
      </w:pPr>
      <w:r w:rsidRPr="008A1818">
        <w:rPr>
          <w:rFonts w:asciiTheme="majorHAnsi" w:eastAsia="Times New Roman" w:hAnsiTheme="majorHAnsi" w:cstheme="majorHAnsi"/>
          <w:color w:val="222222"/>
          <w:lang w:val="en-GB"/>
        </w:rPr>
        <w:t>In addition, the evolution of the</w:t>
      </w:r>
      <w:r w:rsidR="00F10C3F" w:rsidRPr="008A1818">
        <w:rPr>
          <w:rFonts w:asciiTheme="majorHAnsi" w:eastAsia="Times New Roman" w:hAnsiTheme="majorHAnsi" w:cstheme="majorHAnsi"/>
          <w:color w:val="222222"/>
          <w:lang w:val="en-GB"/>
        </w:rPr>
        <w:t>​mean</w:t>
      </w:r>
      <w:r w:rsidRPr="008A1818">
        <w:rPr>
          <w:rFonts w:asciiTheme="majorHAnsi" w:eastAsia="Times New Roman" w:hAnsiTheme="majorHAnsi" w:cstheme="majorHAnsi"/>
          <w:color w:val="222222"/>
          <w:lang w:val="en-GB"/>
        </w:rPr>
        <w:t xml:space="preserve"> temperature will be about 20% larger than the global annual mean temperature increase. The greatest effect will be in summer,</w:t>
      </w:r>
      <w:r w:rsidR="00F10C3F" w:rsidRPr="008A1818">
        <w:rPr>
          <w:rFonts w:asciiTheme="majorHAnsi" w:eastAsia="Times New Roman" w:hAnsiTheme="majorHAnsi" w:cstheme="majorHAnsi"/>
          <w:color w:val="222222"/>
          <w:lang w:val="en-GB"/>
        </w:rPr>
        <w:t>​when</w:t>
      </w:r>
      <w:r w:rsidRPr="008A1818">
        <w:rPr>
          <w:rFonts w:asciiTheme="majorHAnsi" w:eastAsia="Times New Roman" w:hAnsiTheme="majorHAnsi" w:cstheme="majorHAnsi"/>
          <w:color w:val="222222"/>
          <w:lang w:val="en-GB"/>
        </w:rPr>
        <w:t xml:space="preserve"> temperature will increase over </w:t>
      </w:r>
      <w:r w:rsidR="00F10C3F" w:rsidRPr="008A1818">
        <w:rPr>
          <w:rFonts w:asciiTheme="majorHAnsi" w:eastAsia="Times New Roman" w:hAnsiTheme="majorHAnsi" w:cstheme="majorHAnsi"/>
          <w:color w:val="222222"/>
          <w:lang w:val="en-GB"/>
        </w:rPr>
        <w:t>land 50</w:t>
      </w:r>
      <w:r w:rsidRPr="008A1818">
        <w:rPr>
          <w:rFonts w:asciiTheme="majorHAnsi" w:eastAsia="Times New Roman" w:hAnsiTheme="majorHAnsi" w:cstheme="majorHAnsi"/>
          <w:color w:val="222222"/>
          <w:lang w:val="en-GB"/>
        </w:rPr>
        <w:t>% more than the global annual mean.</w:t>
      </w:r>
    </w:p>
    <w:p w:rsidR="00534034" w:rsidRPr="008A1818" w:rsidRDefault="00534034" w:rsidP="00534034">
      <w:pPr>
        <w:shd w:val="clear" w:color="auto" w:fill="FFFFFF"/>
        <w:rPr>
          <w:rFonts w:asciiTheme="majorHAnsi" w:eastAsia="Times New Roman" w:hAnsiTheme="majorHAnsi" w:cstheme="majorHAnsi"/>
          <w:color w:val="222222"/>
          <w:lang w:val="en-GB"/>
        </w:rPr>
      </w:pPr>
      <w:r w:rsidRPr="008A1818">
        <w:rPr>
          <w:rFonts w:asciiTheme="majorHAnsi" w:eastAsia="Times New Roman" w:hAnsiTheme="majorHAnsi" w:cstheme="majorHAnsi"/>
          <w:color w:val="222222"/>
          <w:lang w:val="en-GB"/>
        </w:rPr>
        <w:lastRenderedPageBreak/>
        <w:t>The results of models consistently indicate a decrease in hazard due to intense marine storms, with smaller waves and storm surges. Nevertheless, there will be a greater increase in hazard due to sea level rise.</w:t>
      </w:r>
    </w:p>
    <w:p w:rsidR="006264C9" w:rsidRPr="008A1818" w:rsidRDefault="00810412" w:rsidP="00534034">
      <w:pPr>
        <w:shd w:val="clear" w:color="auto" w:fill="FFFFFF"/>
        <w:rPr>
          <w:rFonts w:asciiTheme="majorHAnsi" w:eastAsia="Times New Roman" w:hAnsiTheme="majorHAnsi" w:cstheme="majorHAnsi"/>
          <w:color w:val="222222"/>
          <w:lang w:val="en-GB"/>
        </w:rPr>
      </w:pPr>
      <w:r>
        <w:rPr>
          <w:rFonts w:eastAsia="Times New Roman" w:cs="Times New Roman"/>
          <w:noProof/>
          <w:color w:val="222222"/>
        </w:rPr>
        <w:drawing>
          <wp:inline distT="0" distB="0" distL="0" distR="0">
            <wp:extent cx="5453772" cy="3724117"/>
            <wp:effectExtent l="0" t="0" r="7620" b="10160"/>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454419" cy="3724559"/>
                    </a:xfrm>
                    <a:prstGeom prst="rect">
                      <a:avLst/>
                    </a:prstGeom>
                    <a:noFill/>
                    <a:ln>
                      <a:noFill/>
                    </a:ln>
                  </pic:spPr>
                </pic:pic>
              </a:graphicData>
            </a:graphic>
          </wp:inline>
        </w:drawing>
      </w:r>
    </w:p>
    <w:p w:rsidR="008C68A5" w:rsidRPr="008A1818" w:rsidRDefault="008C68A5" w:rsidP="006C5391">
      <w:pPr>
        <w:rPr>
          <w:rFonts w:asciiTheme="majorHAnsi" w:eastAsia="Times New Roman" w:hAnsiTheme="majorHAnsi" w:cstheme="majorHAnsi"/>
          <w:lang w:val="en-GB"/>
        </w:rPr>
      </w:pPr>
    </w:p>
    <w:p w:rsidR="008C68A5" w:rsidRDefault="008C68A5" w:rsidP="00C443ED">
      <w:pPr>
        <w:rPr>
          <w:rFonts w:asciiTheme="majorHAnsi" w:eastAsia="Times New Roman" w:hAnsiTheme="majorHAnsi" w:cstheme="majorHAnsi"/>
          <w:lang w:val="en-GB"/>
        </w:rPr>
      </w:pPr>
      <w:r w:rsidRPr="008A1818">
        <w:rPr>
          <w:rFonts w:asciiTheme="majorHAnsi" w:eastAsia="Times New Roman" w:hAnsiTheme="majorHAnsi" w:cstheme="majorHAnsi"/>
          <w:b/>
          <w:lang w:val="en-GB"/>
        </w:rPr>
        <w:t>Scientific presentation</w:t>
      </w:r>
      <w:r w:rsidR="0057206C">
        <w:rPr>
          <w:rFonts w:asciiTheme="majorHAnsi" w:eastAsia="Times New Roman" w:hAnsiTheme="majorHAnsi" w:cstheme="majorHAnsi"/>
          <w:b/>
          <w:lang w:val="en-GB"/>
        </w:rPr>
        <w:t xml:space="preserve"> 2</w:t>
      </w:r>
      <w:r w:rsidR="008A1818" w:rsidRPr="008A1818">
        <w:rPr>
          <w:rFonts w:asciiTheme="majorHAnsi" w:eastAsia="Times New Roman" w:hAnsiTheme="majorHAnsi" w:cstheme="majorHAnsi"/>
          <w:b/>
          <w:lang w:val="en-GB"/>
        </w:rPr>
        <w:t xml:space="preserve">: </w:t>
      </w:r>
      <w:r w:rsidRPr="008A1818">
        <w:rPr>
          <w:rFonts w:asciiTheme="majorHAnsi" w:eastAsia="Times New Roman" w:hAnsiTheme="majorHAnsi" w:cstheme="majorHAnsi"/>
          <w:i/>
          <w:lang w:val="en-GB"/>
        </w:rPr>
        <w:t>Vulnerability of coastal wetlands to sea level rise</w:t>
      </w:r>
      <w:r w:rsidR="00C443ED" w:rsidRPr="008A1818">
        <w:rPr>
          <w:rFonts w:asciiTheme="majorHAnsi" w:eastAsia="Times New Roman" w:hAnsiTheme="majorHAnsi" w:cstheme="majorHAnsi"/>
          <w:lang w:val="en-GB"/>
        </w:rPr>
        <w:t xml:space="preserve"> by Maria </w:t>
      </w:r>
      <w:proofErr w:type="spellStart"/>
      <w:r w:rsidR="00C443ED" w:rsidRPr="008A1818">
        <w:rPr>
          <w:rFonts w:asciiTheme="majorHAnsi" w:eastAsia="Times New Roman" w:hAnsiTheme="majorHAnsi" w:cstheme="majorHAnsi"/>
          <w:lang w:val="en-GB"/>
        </w:rPr>
        <w:t>Snoussi</w:t>
      </w:r>
      <w:proofErr w:type="spellEnd"/>
    </w:p>
    <w:p w:rsidR="00CA022E" w:rsidRPr="008A1818" w:rsidRDefault="00CA022E" w:rsidP="00C443ED">
      <w:pPr>
        <w:rPr>
          <w:rFonts w:asciiTheme="majorHAnsi" w:eastAsia="Times New Roman" w:hAnsiTheme="majorHAnsi" w:cstheme="majorHAnsi"/>
          <w:lang w:val="en-GB"/>
        </w:rPr>
      </w:pPr>
    </w:p>
    <w:p w:rsidR="001B2A51" w:rsidRDefault="00CA022E" w:rsidP="00EA2C32">
      <w:pPr>
        <w:jc w:val="center"/>
        <w:rPr>
          <w:rFonts w:asciiTheme="majorHAnsi" w:eastAsia="Times New Roman" w:hAnsiTheme="majorHAnsi" w:cstheme="majorHAnsi"/>
          <w:lang w:val="en-GB"/>
        </w:rPr>
      </w:pPr>
      <w:r>
        <w:rPr>
          <w:rFonts w:asciiTheme="majorHAnsi" w:eastAsia="Times New Roman" w:hAnsiTheme="majorHAnsi" w:cstheme="majorHAnsi"/>
          <w:noProof/>
        </w:rPr>
        <w:drawing>
          <wp:inline distT="0" distB="0" distL="0" distR="0">
            <wp:extent cx="3222172" cy="2416807"/>
            <wp:effectExtent l="0" t="0" r="381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9_122337.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22172" cy="2416807"/>
                    </a:xfrm>
                    <a:prstGeom prst="rect">
                      <a:avLst/>
                    </a:prstGeom>
                  </pic:spPr>
                </pic:pic>
              </a:graphicData>
            </a:graphic>
          </wp:inline>
        </w:drawing>
      </w:r>
    </w:p>
    <w:p w:rsidR="00CA022E" w:rsidRPr="008A1818" w:rsidRDefault="00CA022E" w:rsidP="00EA2C32">
      <w:pPr>
        <w:jc w:val="center"/>
        <w:rPr>
          <w:rFonts w:asciiTheme="majorHAnsi" w:eastAsia="Times New Roman" w:hAnsiTheme="majorHAnsi" w:cstheme="majorHAnsi"/>
          <w:lang w:val="en-GB"/>
        </w:rPr>
      </w:pPr>
    </w:p>
    <w:p w:rsidR="00C443ED" w:rsidRPr="008A1818" w:rsidRDefault="007872FD" w:rsidP="00C443ED">
      <w:pPr>
        <w:rPr>
          <w:rFonts w:asciiTheme="majorHAnsi" w:eastAsia="Times New Roman" w:hAnsiTheme="majorHAnsi" w:cstheme="majorHAnsi"/>
          <w:lang w:val="en-GB"/>
        </w:rPr>
      </w:pPr>
      <w:r w:rsidRPr="008A1818">
        <w:rPr>
          <w:rFonts w:asciiTheme="majorHAnsi" w:eastAsia="Times New Roman" w:hAnsiTheme="majorHAnsi" w:cstheme="majorHAnsi"/>
          <w:lang w:val="en-GB"/>
        </w:rPr>
        <w:t>Small changes in elevation relative to sea level can lead to comparatively large changes in ecosystem structure, function, and stability (</w:t>
      </w:r>
      <w:proofErr w:type="spellStart"/>
      <w:r w:rsidRPr="008A1818">
        <w:rPr>
          <w:rFonts w:asciiTheme="majorHAnsi" w:eastAsia="Times New Roman" w:hAnsiTheme="majorHAnsi" w:cstheme="majorHAnsi"/>
          <w:lang w:val="en-GB"/>
        </w:rPr>
        <w:t>Osland</w:t>
      </w:r>
      <w:proofErr w:type="spellEnd"/>
      <w:r w:rsidRPr="008A1818">
        <w:rPr>
          <w:rFonts w:asciiTheme="majorHAnsi" w:eastAsia="Times New Roman" w:hAnsiTheme="majorHAnsi" w:cstheme="majorHAnsi"/>
          <w:lang w:val="en-GB"/>
        </w:rPr>
        <w:t xml:space="preserve"> et al. 2017).</w:t>
      </w:r>
      <w:r w:rsidR="006C5391" w:rsidRPr="008A1818">
        <w:rPr>
          <w:rFonts w:asciiTheme="majorHAnsi" w:eastAsia="Times New Roman" w:hAnsiTheme="majorHAnsi" w:cstheme="majorHAnsi"/>
          <w:lang w:val="en-GB"/>
        </w:rPr>
        <w:t xml:space="preserve"> F</w:t>
      </w:r>
      <w:r w:rsidR="00C443ED" w:rsidRPr="008A1818">
        <w:rPr>
          <w:rFonts w:asciiTheme="majorHAnsi" w:eastAsia="Times New Roman" w:hAnsiTheme="majorHAnsi" w:cstheme="majorHAnsi"/>
          <w:lang w:val="en-GB"/>
        </w:rPr>
        <w:t xml:space="preserve">or </w:t>
      </w:r>
      <w:r w:rsidRPr="008A1818">
        <w:rPr>
          <w:rFonts w:asciiTheme="majorHAnsi" w:eastAsia="Times New Roman" w:hAnsiTheme="majorHAnsi" w:cstheme="majorHAnsi"/>
          <w:lang w:val="en-GB"/>
        </w:rPr>
        <w:t>coastal wetlands</w:t>
      </w:r>
      <w:r w:rsidR="00C443ED" w:rsidRPr="008A1818">
        <w:rPr>
          <w:rFonts w:asciiTheme="majorHAnsi" w:eastAsia="Times New Roman" w:hAnsiTheme="majorHAnsi" w:cstheme="majorHAnsi"/>
          <w:lang w:val="en-GB"/>
        </w:rPr>
        <w:t xml:space="preserve"> to persist, surface elevation must be gained at a rate that equals or exceeds that of RSLR, particularly since landward migration is not always possible</w:t>
      </w:r>
      <w:r w:rsidR="006C5391" w:rsidRPr="008A1818">
        <w:rPr>
          <w:rFonts w:asciiTheme="majorHAnsi" w:eastAsia="Times New Roman" w:hAnsiTheme="majorHAnsi" w:cstheme="majorHAnsi"/>
          <w:lang w:val="en-GB"/>
        </w:rPr>
        <w:t>.</w:t>
      </w:r>
    </w:p>
    <w:p w:rsidR="004A7A1C" w:rsidRPr="008A1818" w:rsidRDefault="004A7A1C" w:rsidP="007872FD">
      <w:pPr>
        <w:rPr>
          <w:rFonts w:asciiTheme="majorHAnsi" w:eastAsia="Times New Roman" w:hAnsiTheme="majorHAnsi" w:cstheme="majorHAnsi"/>
          <w:lang w:val="en-GB"/>
        </w:rPr>
      </w:pPr>
      <w:r w:rsidRPr="008A1818">
        <w:rPr>
          <w:rFonts w:asciiTheme="majorHAnsi" w:eastAsia="Times New Roman" w:hAnsiTheme="majorHAnsi" w:cstheme="majorHAnsi"/>
          <w:lang w:val="en-GB"/>
        </w:rPr>
        <w:t xml:space="preserve">Why assess vulnerability? </w:t>
      </w:r>
    </w:p>
    <w:p w:rsidR="004A7A1C" w:rsidRPr="008A1818" w:rsidRDefault="004A7A1C" w:rsidP="004A7A1C">
      <w:pPr>
        <w:pStyle w:val="Paragraphedeliste"/>
        <w:numPr>
          <w:ilvl w:val="0"/>
          <w:numId w:val="3"/>
        </w:numPr>
        <w:rPr>
          <w:rFonts w:asciiTheme="majorHAnsi" w:eastAsia="Times New Roman" w:hAnsiTheme="majorHAnsi" w:cstheme="majorHAnsi"/>
          <w:lang w:val="en-GB"/>
        </w:rPr>
      </w:pPr>
      <w:r w:rsidRPr="008A1818">
        <w:rPr>
          <w:rFonts w:asciiTheme="majorHAnsi" w:eastAsia="Times New Roman" w:hAnsiTheme="majorHAnsi" w:cstheme="majorHAnsi"/>
          <w:lang w:val="en-GB"/>
        </w:rPr>
        <w:t>Prioritize systems for management actions</w:t>
      </w:r>
    </w:p>
    <w:p w:rsidR="004A7A1C" w:rsidRPr="008A1818" w:rsidRDefault="004A7A1C" w:rsidP="004A7A1C">
      <w:pPr>
        <w:pStyle w:val="Paragraphedeliste"/>
        <w:numPr>
          <w:ilvl w:val="0"/>
          <w:numId w:val="3"/>
        </w:numPr>
        <w:rPr>
          <w:rFonts w:asciiTheme="majorHAnsi" w:eastAsia="Times New Roman" w:hAnsiTheme="majorHAnsi" w:cstheme="majorHAnsi"/>
          <w:lang w:val="en-GB"/>
        </w:rPr>
      </w:pPr>
      <w:r w:rsidRPr="008A1818">
        <w:rPr>
          <w:rFonts w:asciiTheme="majorHAnsi" w:eastAsia="Times New Roman" w:hAnsiTheme="majorHAnsi" w:cstheme="majorHAnsi"/>
          <w:lang w:val="en-GB"/>
        </w:rPr>
        <w:t>Develop management strategies to address climate change</w:t>
      </w:r>
    </w:p>
    <w:p w:rsidR="004A7A1C" w:rsidRPr="008A1818" w:rsidRDefault="004A7A1C" w:rsidP="004A7A1C">
      <w:pPr>
        <w:pStyle w:val="Paragraphedeliste"/>
        <w:numPr>
          <w:ilvl w:val="0"/>
          <w:numId w:val="3"/>
        </w:numPr>
        <w:rPr>
          <w:rFonts w:asciiTheme="majorHAnsi" w:eastAsia="Times New Roman" w:hAnsiTheme="majorHAnsi" w:cstheme="majorHAnsi"/>
          <w:lang w:val="en-GB"/>
        </w:rPr>
      </w:pPr>
      <w:r w:rsidRPr="008A1818">
        <w:rPr>
          <w:rFonts w:asciiTheme="majorHAnsi" w:eastAsia="Times New Roman" w:hAnsiTheme="majorHAnsi" w:cstheme="majorHAnsi"/>
          <w:lang w:val="en-GB"/>
        </w:rPr>
        <w:lastRenderedPageBreak/>
        <w:t>Efficiently allocate resources</w:t>
      </w:r>
    </w:p>
    <w:p w:rsidR="008C68A5" w:rsidRPr="008A1818" w:rsidRDefault="007872FD" w:rsidP="008C68A5">
      <w:pPr>
        <w:pStyle w:val="Paragraphedeliste"/>
        <w:ind w:left="0"/>
        <w:rPr>
          <w:rFonts w:asciiTheme="majorHAnsi" w:eastAsia="Times New Roman" w:hAnsiTheme="majorHAnsi" w:cstheme="majorHAnsi"/>
          <w:lang w:val="en-GB"/>
        </w:rPr>
      </w:pPr>
      <w:r w:rsidRPr="008A1818">
        <w:rPr>
          <w:rFonts w:asciiTheme="majorHAnsi" w:eastAsia="Times New Roman" w:hAnsiTheme="majorHAnsi" w:cstheme="majorHAnsi"/>
          <w:lang w:val="en-GB"/>
        </w:rPr>
        <w:t xml:space="preserve">How </w:t>
      </w:r>
      <w:r w:rsidR="00503D98">
        <w:rPr>
          <w:rFonts w:asciiTheme="majorHAnsi" w:eastAsia="Times New Roman" w:hAnsiTheme="majorHAnsi" w:cstheme="majorHAnsi"/>
          <w:lang w:val="en-GB"/>
        </w:rPr>
        <w:t xml:space="preserve">to </w:t>
      </w:r>
      <w:r w:rsidRPr="008A1818">
        <w:rPr>
          <w:rFonts w:asciiTheme="majorHAnsi" w:eastAsia="Times New Roman" w:hAnsiTheme="majorHAnsi" w:cstheme="majorHAnsi"/>
          <w:lang w:val="en-GB"/>
        </w:rPr>
        <w:t>assess vulnerability?</w:t>
      </w:r>
    </w:p>
    <w:p w:rsidR="007872FD" w:rsidRPr="008A1818" w:rsidRDefault="007872FD" w:rsidP="007872FD">
      <w:pPr>
        <w:pStyle w:val="Paragraphedeliste"/>
        <w:numPr>
          <w:ilvl w:val="0"/>
          <w:numId w:val="5"/>
        </w:numPr>
        <w:rPr>
          <w:rFonts w:asciiTheme="majorHAnsi" w:eastAsia="Times New Roman" w:hAnsiTheme="majorHAnsi" w:cstheme="majorHAnsi"/>
          <w:lang w:val="en-GB"/>
        </w:rPr>
      </w:pPr>
      <w:r w:rsidRPr="008A1818">
        <w:rPr>
          <w:rFonts w:asciiTheme="majorHAnsi" w:eastAsia="Times New Roman" w:hAnsiTheme="majorHAnsi" w:cstheme="majorHAnsi"/>
          <w:lang w:val="en-GB"/>
        </w:rPr>
        <w:t>Scenarios (Climate change, other factors)</w:t>
      </w:r>
    </w:p>
    <w:p w:rsidR="007872FD" w:rsidRPr="008A1818" w:rsidRDefault="007872FD" w:rsidP="007872FD">
      <w:pPr>
        <w:pStyle w:val="Paragraphedeliste"/>
        <w:numPr>
          <w:ilvl w:val="0"/>
          <w:numId w:val="7"/>
        </w:numPr>
        <w:rPr>
          <w:rFonts w:asciiTheme="majorHAnsi" w:eastAsia="Times New Roman" w:hAnsiTheme="majorHAnsi" w:cstheme="majorHAnsi"/>
          <w:lang w:val="en-GB"/>
        </w:rPr>
      </w:pPr>
      <w:r w:rsidRPr="008A1818">
        <w:rPr>
          <w:rFonts w:asciiTheme="majorHAnsi" w:eastAsia="Times New Roman" w:hAnsiTheme="majorHAnsi" w:cstheme="majorHAnsi"/>
          <w:lang w:val="en-GB"/>
        </w:rPr>
        <w:t>Scale (Spatial &amp;Temporal)</w:t>
      </w:r>
    </w:p>
    <w:p w:rsidR="007872FD" w:rsidRPr="008A1818" w:rsidRDefault="007872FD" w:rsidP="007872FD">
      <w:pPr>
        <w:pStyle w:val="Paragraphedeliste"/>
        <w:numPr>
          <w:ilvl w:val="0"/>
          <w:numId w:val="9"/>
        </w:numPr>
        <w:rPr>
          <w:rFonts w:asciiTheme="majorHAnsi" w:eastAsia="Times New Roman" w:hAnsiTheme="majorHAnsi" w:cstheme="majorHAnsi"/>
          <w:lang w:val="en-GB"/>
        </w:rPr>
      </w:pPr>
      <w:r w:rsidRPr="008A1818">
        <w:rPr>
          <w:rFonts w:asciiTheme="majorHAnsi" w:eastAsia="Times New Roman" w:hAnsiTheme="majorHAnsi" w:cstheme="majorHAnsi"/>
          <w:lang w:val="en-GB"/>
        </w:rPr>
        <w:t>Resources (Data needs, cost, time)</w:t>
      </w:r>
    </w:p>
    <w:p w:rsidR="007872FD" w:rsidRPr="008A1818" w:rsidRDefault="007872FD" w:rsidP="007872FD">
      <w:pPr>
        <w:rPr>
          <w:rFonts w:asciiTheme="majorHAnsi" w:eastAsia="Times New Roman" w:hAnsiTheme="majorHAnsi" w:cstheme="majorHAnsi"/>
          <w:bCs/>
          <w:lang w:val="en-GB"/>
        </w:rPr>
      </w:pPr>
      <w:r w:rsidRPr="008A1818">
        <w:rPr>
          <w:rFonts w:asciiTheme="majorHAnsi" w:eastAsia="Times New Roman" w:hAnsiTheme="majorHAnsi" w:cstheme="majorHAnsi"/>
          <w:bCs/>
          <w:lang w:val="en-GB"/>
        </w:rPr>
        <w:t>Choosing Tools/Models and Data</w:t>
      </w:r>
    </w:p>
    <w:p w:rsidR="007872FD" w:rsidRPr="008A1818" w:rsidRDefault="007872FD" w:rsidP="007872FD">
      <w:pPr>
        <w:numPr>
          <w:ilvl w:val="0"/>
          <w:numId w:val="12"/>
        </w:numPr>
        <w:rPr>
          <w:rFonts w:asciiTheme="majorHAnsi" w:eastAsia="Times New Roman" w:hAnsiTheme="majorHAnsi" w:cstheme="majorHAnsi"/>
          <w:lang w:val="en-GB"/>
        </w:rPr>
      </w:pPr>
      <w:r w:rsidRPr="008A1818">
        <w:rPr>
          <w:rFonts w:asciiTheme="majorHAnsi" w:eastAsia="Times New Roman" w:hAnsiTheme="majorHAnsi" w:cstheme="majorHAnsi"/>
          <w:bCs/>
          <w:lang w:val="en-GB"/>
        </w:rPr>
        <w:t>Sea Level Affecting Marshes Model (SLAMM)</w:t>
      </w:r>
    </w:p>
    <w:p w:rsidR="007872FD" w:rsidRPr="008A1818" w:rsidRDefault="007872FD" w:rsidP="007872FD">
      <w:pPr>
        <w:numPr>
          <w:ilvl w:val="0"/>
          <w:numId w:val="12"/>
        </w:numPr>
        <w:rPr>
          <w:rFonts w:asciiTheme="majorHAnsi" w:eastAsia="Times New Roman" w:hAnsiTheme="majorHAnsi" w:cstheme="majorHAnsi"/>
          <w:lang w:val="en-GB"/>
        </w:rPr>
      </w:pPr>
      <w:r w:rsidRPr="008A1818">
        <w:rPr>
          <w:rFonts w:asciiTheme="majorHAnsi" w:eastAsia="Times New Roman" w:hAnsiTheme="majorHAnsi" w:cstheme="majorHAnsi"/>
          <w:bCs/>
          <w:lang w:val="en-GB"/>
        </w:rPr>
        <w:t>Marsh Equilibrium Model (MEM)</w:t>
      </w:r>
    </w:p>
    <w:p w:rsidR="007872FD" w:rsidRPr="008A1818" w:rsidRDefault="007872FD" w:rsidP="007872FD">
      <w:pPr>
        <w:numPr>
          <w:ilvl w:val="0"/>
          <w:numId w:val="12"/>
        </w:numPr>
        <w:rPr>
          <w:rFonts w:asciiTheme="majorHAnsi" w:eastAsia="Times New Roman" w:hAnsiTheme="majorHAnsi" w:cstheme="majorHAnsi"/>
          <w:lang w:val="en-GB"/>
        </w:rPr>
      </w:pPr>
      <w:r w:rsidRPr="008A1818">
        <w:rPr>
          <w:rFonts w:asciiTheme="majorHAnsi" w:eastAsia="Times New Roman" w:hAnsiTheme="majorHAnsi" w:cstheme="majorHAnsi"/>
          <w:bCs/>
          <w:lang w:val="en-GB"/>
        </w:rPr>
        <w:t>Dynamic Interactive Vulnerability Assessment (DIVA)</w:t>
      </w:r>
    </w:p>
    <w:p w:rsidR="006C5391" w:rsidRPr="008A1818" w:rsidRDefault="006C5391" w:rsidP="006C5391">
      <w:pPr>
        <w:numPr>
          <w:ilvl w:val="0"/>
          <w:numId w:val="12"/>
        </w:numPr>
        <w:rPr>
          <w:rFonts w:asciiTheme="majorHAnsi" w:hAnsiTheme="majorHAnsi" w:cstheme="majorHAnsi"/>
          <w:lang w:val="en-GB"/>
        </w:rPr>
      </w:pPr>
      <w:r w:rsidRPr="008A1818">
        <w:rPr>
          <w:rFonts w:asciiTheme="majorHAnsi" w:hAnsiTheme="majorHAnsi" w:cstheme="majorHAnsi"/>
          <w:lang w:val="en-GB"/>
        </w:rPr>
        <w:t xml:space="preserve">Accurate, high-resolution elevation data are necessary for mapping sea level rise and associated impacts on wetland systems. </w:t>
      </w:r>
    </w:p>
    <w:p w:rsidR="006C5391" w:rsidRPr="008A1818" w:rsidRDefault="006C5391" w:rsidP="006C5391">
      <w:pPr>
        <w:numPr>
          <w:ilvl w:val="0"/>
          <w:numId w:val="12"/>
        </w:numPr>
        <w:rPr>
          <w:rFonts w:asciiTheme="majorHAnsi" w:hAnsiTheme="majorHAnsi" w:cstheme="majorHAnsi"/>
          <w:lang w:val="en-GB"/>
        </w:rPr>
      </w:pPr>
      <w:r w:rsidRPr="008A1818">
        <w:rPr>
          <w:rFonts w:asciiTheme="majorHAnsi" w:hAnsiTheme="majorHAnsi" w:cstheme="majorHAnsi"/>
          <w:lang w:val="en-GB"/>
        </w:rPr>
        <w:t xml:space="preserve">Wetland elevation and slope are important information needed to assess a wetland’s ability to migrate as sea level rises. </w:t>
      </w:r>
    </w:p>
    <w:p w:rsidR="006C5391" w:rsidRPr="008A1818" w:rsidRDefault="006C5391" w:rsidP="006C5391">
      <w:pPr>
        <w:numPr>
          <w:ilvl w:val="0"/>
          <w:numId w:val="12"/>
        </w:numPr>
        <w:rPr>
          <w:rFonts w:asciiTheme="majorHAnsi" w:hAnsiTheme="majorHAnsi" w:cstheme="majorHAnsi"/>
          <w:lang w:val="en-GB"/>
        </w:rPr>
      </w:pPr>
      <w:r w:rsidRPr="008A1818">
        <w:rPr>
          <w:rFonts w:asciiTheme="majorHAnsi" w:hAnsiTheme="majorHAnsi" w:cstheme="majorHAnsi"/>
          <w:lang w:val="en-GB"/>
        </w:rPr>
        <w:t xml:space="preserve">Identify impediments to wetland migration, such as existing development or hardened shorelines that would block inland migration of wetland vegetation. </w:t>
      </w:r>
    </w:p>
    <w:p w:rsidR="006C5391" w:rsidRPr="008A1818" w:rsidRDefault="006C5391" w:rsidP="006C5391">
      <w:pPr>
        <w:numPr>
          <w:ilvl w:val="0"/>
          <w:numId w:val="12"/>
        </w:numPr>
        <w:rPr>
          <w:rFonts w:asciiTheme="majorHAnsi" w:hAnsiTheme="majorHAnsi" w:cstheme="majorHAnsi"/>
          <w:lang w:val="en-GB"/>
        </w:rPr>
      </w:pPr>
      <w:r w:rsidRPr="008A1818">
        <w:rPr>
          <w:rFonts w:asciiTheme="majorHAnsi" w:hAnsiTheme="majorHAnsi" w:cstheme="majorHAnsi"/>
          <w:lang w:val="en-GB"/>
        </w:rPr>
        <w:t xml:space="preserve">Use land cover data to identify developed areas that need the protection wetlands can offer. </w:t>
      </w:r>
    </w:p>
    <w:p w:rsidR="006C5391" w:rsidRPr="008A1818" w:rsidRDefault="00345531" w:rsidP="006C5391">
      <w:pPr>
        <w:numPr>
          <w:ilvl w:val="0"/>
          <w:numId w:val="12"/>
        </w:numPr>
        <w:rPr>
          <w:rFonts w:asciiTheme="majorHAnsi" w:hAnsiTheme="majorHAnsi" w:cstheme="majorHAnsi"/>
          <w:lang w:val="en-GB"/>
        </w:rPr>
      </w:pPr>
      <w:r>
        <w:rPr>
          <w:rFonts w:asciiTheme="majorHAnsi" w:hAnsiTheme="majorHAnsi" w:cstheme="majorHAnsi"/>
          <w:bCs/>
          <w:lang w:val="en-GB"/>
        </w:rPr>
        <w:t>Locate b</w:t>
      </w:r>
      <w:r w:rsidR="006C5391" w:rsidRPr="008A1818">
        <w:rPr>
          <w:rFonts w:asciiTheme="majorHAnsi" w:hAnsiTheme="majorHAnsi" w:cstheme="majorHAnsi"/>
          <w:bCs/>
          <w:lang w:val="en-GB"/>
        </w:rPr>
        <w:t xml:space="preserve">uffers </w:t>
      </w:r>
      <w:r w:rsidR="006C5391" w:rsidRPr="008A1818">
        <w:rPr>
          <w:rFonts w:asciiTheme="majorHAnsi" w:hAnsiTheme="majorHAnsi" w:cstheme="majorHAnsi"/>
          <w:lang w:val="en-GB"/>
        </w:rPr>
        <w:t xml:space="preserve">by identifying </w:t>
      </w:r>
      <w:r>
        <w:rPr>
          <w:rFonts w:asciiTheme="majorHAnsi" w:hAnsiTheme="majorHAnsi" w:cstheme="majorHAnsi"/>
          <w:lang w:val="en-GB"/>
        </w:rPr>
        <w:t xml:space="preserve">pad </w:t>
      </w:r>
      <w:r w:rsidR="006C5391" w:rsidRPr="008A1818">
        <w:rPr>
          <w:rFonts w:asciiTheme="majorHAnsi" w:hAnsiTheme="majorHAnsi" w:cstheme="majorHAnsi"/>
          <w:lang w:val="en-GB"/>
        </w:rPr>
        <w:t>areas adjacent to coastal wetlands and vulnerable developed areas using land cover data</w:t>
      </w:r>
    </w:p>
    <w:p w:rsidR="006C5391" w:rsidRPr="008A1818" w:rsidRDefault="00345531" w:rsidP="006264C9">
      <w:pPr>
        <w:numPr>
          <w:ilvl w:val="0"/>
          <w:numId w:val="12"/>
        </w:numPr>
        <w:rPr>
          <w:rFonts w:asciiTheme="majorHAnsi" w:hAnsiTheme="majorHAnsi" w:cstheme="majorHAnsi"/>
          <w:lang w:val="en-GB"/>
        </w:rPr>
      </w:pPr>
      <w:r>
        <w:rPr>
          <w:rFonts w:asciiTheme="majorHAnsi" w:hAnsiTheme="majorHAnsi" w:cstheme="majorHAnsi"/>
          <w:bCs/>
          <w:lang w:val="en-GB"/>
        </w:rPr>
        <w:t>Promote c</w:t>
      </w:r>
      <w:r w:rsidR="006C5391" w:rsidRPr="008A1818">
        <w:rPr>
          <w:rFonts w:asciiTheme="majorHAnsi" w:hAnsiTheme="majorHAnsi" w:cstheme="majorHAnsi"/>
          <w:bCs/>
          <w:lang w:val="en-GB"/>
        </w:rPr>
        <w:t xml:space="preserve">onnectivity </w:t>
      </w:r>
      <w:r>
        <w:rPr>
          <w:rFonts w:asciiTheme="majorHAnsi" w:hAnsiTheme="majorHAnsi" w:cstheme="majorHAnsi"/>
          <w:bCs/>
          <w:lang w:val="en-GB"/>
        </w:rPr>
        <w:t xml:space="preserve">and </w:t>
      </w:r>
      <w:r>
        <w:rPr>
          <w:rFonts w:asciiTheme="majorHAnsi" w:hAnsiTheme="majorHAnsi" w:cstheme="majorHAnsi"/>
          <w:lang w:val="en-GB"/>
        </w:rPr>
        <w:t>c</w:t>
      </w:r>
      <w:r w:rsidR="006C5391" w:rsidRPr="008A1818">
        <w:rPr>
          <w:rFonts w:asciiTheme="majorHAnsi" w:hAnsiTheme="majorHAnsi" w:cstheme="majorHAnsi"/>
          <w:lang w:val="en-GB"/>
        </w:rPr>
        <w:t xml:space="preserve">onsider reducing wetland fragmentation. </w:t>
      </w:r>
    </w:p>
    <w:p w:rsidR="007872FD" w:rsidRPr="008A1818" w:rsidRDefault="007872FD" w:rsidP="007872FD">
      <w:pPr>
        <w:rPr>
          <w:rFonts w:asciiTheme="majorHAnsi" w:eastAsia="Times New Roman" w:hAnsiTheme="majorHAnsi" w:cstheme="majorHAnsi"/>
          <w:lang w:val="en-GB"/>
        </w:rPr>
      </w:pPr>
    </w:p>
    <w:p w:rsidR="009B4ED8" w:rsidRPr="004351EE" w:rsidRDefault="002D4F77" w:rsidP="002D4F77">
      <w:pPr>
        <w:rPr>
          <w:rFonts w:asciiTheme="majorHAnsi" w:hAnsiTheme="majorHAnsi" w:cstheme="majorHAnsi"/>
          <w:lang w:val="en-GB"/>
        </w:rPr>
      </w:pPr>
      <w:r w:rsidRPr="008A1818">
        <w:rPr>
          <w:rFonts w:asciiTheme="majorHAnsi" w:eastAsia="Times New Roman" w:hAnsiTheme="majorHAnsi" w:cstheme="majorHAnsi"/>
          <w:lang w:val="en-GB"/>
        </w:rPr>
        <w:t xml:space="preserve">SLAMM seems to be the most suitable </w:t>
      </w:r>
      <w:r w:rsidR="00503D98">
        <w:rPr>
          <w:rFonts w:asciiTheme="majorHAnsi" w:eastAsia="Times New Roman" w:hAnsiTheme="majorHAnsi" w:cstheme="majorHAnsi"/>
          <w:lang w:val="en-GB"/>
        </w:rPr>
        <w:t xml:space="preserve">tool </w:t>
      </w:r>
      <w:r w:rsidRPr="008A1818">
        <w:rPr>
          <w:rFonts w:asciiTheme="majorHAnsi" w:eastAsia="Times New Roman" w:hAnsiTheme="majorHAnsi" w:cstheme="majorHAnsi"/>
          <w:lang w:val="en-GB"/>
        </w:rPr>
        <w:t xml:space="preserve">for a preliminary assessment of the impacts of SLR of Mediterranean wetlands </w:t>
      </w:r>
      <w:r w:rsidR="006C5391" w:rsidRPr="008A1818">
        <w:rPr>
          <w:rFonts w:asciiTheme="majorHAnsi" w:eastAsia="Times New Roman" w:hAnsiTheme="majorHAnsi" w:cstheme="majorHAnsi"/>
          <w:lang w:val="en-GB"/>
        </w:rPr>
        <w:t>as</w:t>
      </w:r>
      <w:r w:rsidRPr="008A1818">
        <w:rPr>
          <w:rFonts w:asciiTheme="majorHAnsi" w:eastAsia="Times New Roman" w:hAnsiTheme="majorHAnsi" w:cstheme="majorHAnsi"/>
          <w:lang w:val="en-GB"/>
        </w:rPr>
        <w:t xml:space="preserve"> it s</w:t>
      </w:r>
      <w:r w:rsidR="007872FD" w:rsidRPr="008A1818">
        <w:rPr>
          <w:rFonts w:asciiTheme="majorHAnsi" w:eastAsia="Times New Roman" w:hAnsiTheme="majorHAnsi" w:cstheme="majorHAnsi"/>
          <w:lang w:val="en-GB"/>
        </w:rPr>
        <w:t>imulates the dominant processes involved in wetland conversions under different scenarios of sea level rise: inundation, erosion, accretion, soil saturat</w:t>
      </w:r>
      <w:r w:rsidRPr="008A1818">
        <w:rPr>
          <w:rFonts w:asciiTheme="majorHAnsi" w:eastAsia="Times New Roman" w:hAnsiTheme="majorHAnsi" w:cstheme="majorHAnsi"/>
          <w:lang w:val="en-GB"/>
        </w:rPr>
        <w:t xml:space="preserve">ion and barrier island </w:t>
      </w:r>
      <w:proofErr w:type="spellStart"/>
      <w:r w:rsidRPr="008A1818">
        <w:rPr>
          <w:rFonts w:asciiTheme="majorHAnsi" w:eastAsia="Times New Roman" w:hAnsiTheme="majorHAnsi" w:cstheme="majorHAnsi"/>
          <w:lang w:val="en-GB"/>
        </w:rPr>
        <w:t>overwash</w:t>
      </w:r>
      <w:proofErr w:type="spellEnd"/>
      <w:r w:rsidRPr="008A1818">
        <w:rPr>
          <w:rFonts w:asciiTheme="majorHAnsi" w:eastAsia="Times New Roman" w:hAnsiTheme="majorHAnsi" w:cstheme="majorHAnsi"/>
          <w:lang w:val="en-GB"/>
        </w:rPr>
        <w:t xml:space="preserve"> and also c</w:t>
      </w:r>
      <w:r w:rsidR="007872FD" w:rsidRPr="008A1818">
        <w:rPr>
          <w:rFonts w:asciiTheme="majorHAnsi" w:eastAsia="Times New Roman" w:hAnsiTheme="majorHAnsi" w:cstheme="majorHAnsi"/>
          <w:lang w:val="en-GB"/>
        </w:rPr>
        <w:t xml:space="preserve">an provide numerical and map-based output with minimal computational time. </w:t>
      </w:r>
      <w:r w:rsidRPr="008A1818">
        <w:rPr>
          <w:rFonts w:asciiTheme="majorHAnsi" w:eastAsia="Times New Roman" w:hAnsiTheme="majorHAnsi" w:cstheme="majorHAnsi"/>
          <w:lang w:val="en-GB"/>
        </w:rPr>
        <w:t xml:space="preserve">Other strengths of SLAMM are (Clough, 2014): </w:t>
      </w:r>
      <w:r w:rsidRPr="008A1818">
        <w:rPr>
          <w:rFonts w:asciiTheme="majorHAnsi" w:hAnsiTheme="majorHAnsi" w:cstheme="majorHAnsi"/>
          <w:lang w:val="en-GB"/>
        </w:rPr>
        <w:t>Open source;</w:t>
      </w:r>
      <w:r w:rsidRPr="008A1818">
        <w:rPr>
          <w:rFonts w:asciiTheme="majorHAnsi" w:eastAsia="Times New Roman" w:hAnsiTheme="majorHAnsi" w:cstheme="majorHAnsi"/>
          <w:lang w:val="en-GB"/>
        </w:rPr>
        <w:t xml:space="preserve"> </w:t>
      </w:r>
      <w:proofErr w:type="gramStart"/>
      <w:r w:rsidR="009D27CF" w:rsidRPr="008A1818">
        <w:rPr>
          <w:rFonts w:asciiTheme="majorHAnsi" w:hAnsiTheme="majorHAnsi" w:cstheme="majorHAnsi"/>
          <w:lang w:val="en-GB"/>
        </w:rPr>
        <w:t>Relatively</w:t>
      </w:r>
      <w:proofErr w:type="gramEnd"/>
      <w:r w:rsidR="009D27CF" w:rsidRPr="008A1818">
        <w:rPr>
          <w:rFonts w:asciiTheme="majorHAnsi" w:hAnsiTheme="majorHAnsi" w:cstheme="majorHAnsi"/>
          <w:lang w:val="en-GB"/>
        </w:rPr>
        <w:t xml:space="preserve"> simple model; Can be applied at wide range o</w:t>
      </w:r>
      <w:r w:rsidR="006C5391" w:rsidRPr="008A1818">
        <w:rPr>
          <w:rFonts w:asciiTheme="majorHAnsi" w:hAnsiTheme="majorHAnsi" w:cstheme="majorHAnsi"/>
          <w:lang w:val="en-GB"/>
        </w:rPr>
        <w:t>f scales</w:t>
      </w:r>
      <w:r w:rsidRPr="008A1818">
        <w:rPr>
          <w:rFonts w:asciiTheme="majorHAnsi" w:hAnsiTheme="majorHAnsi" w:cstheme="majorHAnsi"/>
          <w:lang w:val="en-GB"/>
        </w:rPr>
        <w:t xml:space="preserve">; </w:t>
      </w:r>
      <w:r w:rsidR="009D27CF" w:rsidRPr="008A1818">
        <w:rPr>
          <w:rFonts w:asciiTheme="majorHAnsi" w:hAnsiTheme="majorHAnsi" w:cstheme="majorHAnsi"/>
          <w:lang w:val="en-GB"/>
        </w:rPr>
        <w:t xml:space="preserve">Relatively </w:t>
      </w:r>
      <w:r w:rsidR="009D27CF" w:rsidRPr="004351EE">
        <w:rPr>
          <w:rFonts w:asciiTheme="majorHAnsi" w:hAnsiTheme="majorHAnsi" w:cstheme="majorHAnsi"/>
          <w:lang w:val="en-GB"/>
        </w:rPr>
        <w:t>quick to run</w:t>
      </w:r>
      <w:r w:rsidRPr="004351EE">
        <w:rPr>
          <w:rFonts w:asciiTheme="majorHAnsi" w:hAnsiTheme="majorHAnsi" w:cstheme="majorHAnsi"/>
          <w:lang w:val="en-GB"/>
        </w:rPr>
        <w:t xml:space="preserve"> (enables uncertainty analysis); </w:t>
      </w:r>
      <w:r w:rsidR="009D27CF" w:rsidRPr="004351EE">
        <w:rPr>
          <w:rFonts w:asciiTheme="majorHAnsi" w:hAnsiTheme="majorHAnsi" w:cstheme="majorHAnsi"/>
          <w:lang w:val="en-GB"/>
        </w:rPr>
        <w:t>Contains all major proc</w:t>
      </w:r>
      <w:r w:rsidRPr="004351EE">
        <w:rPr>
          <w:rFonts w:asciiTheme="majorHAnsi" w:hAnsiTheme="majorHAnsi" w:cstheme="majorHAnsi"/>
          <w:lang w:val="en-GB"/>
        </w:rPr>
        <w:t xml:space="preserve">esses pertinent to wetland fate; </w:t>
      </w:r>
      <w:r w:rsidR="009D27CF" w:rsidRPr="004351EE">
        <w:rPr>
          <w:rFonts w:asciiTheme="majorHAnsi" w:hAnsiTheme="majorHAnsi" w:cstheme="majorHAnsi"/>
          <w:lang w:val="en-GB"/>
        </w:rPr>
        <w:t>Provides in</w:t>
      </w:r>
      <w:r w:rsidRPr="004351EE">
        <w:rPr>
          <w:rFonts w:asciiTheme="majorHAnsi" w:hAnsiTheme="majorHAnsi" w:cstheme="majorHAnsi"/>
          <w:lang w:val="en-GB"/>
        </w:rPr>
        <w:t>formation needed by policymakers; Relatively minimal data requirements</w:t>
      </w:r>
      <w:r w:rsidR="006C5391" w:rsidRPr="004351EE">
        <w:rPr>
          <w:rFonts w:asciiTheme="majorHAnsi" w:hAnsiTheme="majorHAnsi" w:cstheme="majorHAnsi"/>
          <w:lang w:val="en-GB"/>
        </w:rPr>
        <w:t>.</w:t>
      </w:r>
    </w:p>
    <w:p w:rsidR="006C2DA2" w:rsidRPr="004351EE" w:rsidRDefault="00E332E4" w:rsidP="00E332E4">
      <w:pPr>
        <w:jc w:val="center"/>
        <w:rPr>
          <w:rFonts w:asciiTheme="majorHAnsi" w:hAnsiTheme="majorHAnsi" w:cstheme="majorHAnsi"/>
          <w:lang w:val="en-GB"/>
        </w:rPr>
      </w:pPr>
      <w:r w:rsidRPr="001B2A51">
        <w:rPr>
          <w:rFonts w:eastAsia="Times New Roman" w:cs="Times New Roman"/>
          <w:noProof/>
        </w:rPr>
        <w:drawing>
          <wp:inline distT="0" distB="0" distL="0" distR="0">
            <wp:extent cx="3736432" cy="2801158"/>
            <wp:effectExtent l="0" t="0" r="0" b="0"/>
            <wp:docPr id="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737763" cy="2802156"/>
                    </a:xfrm>
                    <a:prstGeom prst="rect">
                      <a:avLst/>
                    </a:prstGeom>
                    <a:noFill/>
                    <a:ln>
                      <a:noFill/>
                    </a:ln>
                  </pic:spPr>
                </pic:pic>
              </a:graphicData>
            </a:graphic>
          </wp:inline>
        </w:drawing>
      </w:r>
    </w:p>
    <w:p w:rsidR="001B2A51" w:rsidRPr="004351EE" w:rsidRDefault="001B2A51" w:rsidP="001B2A51">
      <w:pPr>
        <w:jc w:val="center"/>
        <w:rPr>
          <w:rFonts w:asciiTheme="majorHAnsi" w:eastAsia="Times New Roman" w:hAnsiTheme="majorHAnsi" w:cstheme="majorHAnsi"/>
          <w:lang w:val="en-GB"/>
        </w:rPr>
      </w:pPr>
    </w:p>
    <w:p w:rsidR="009B4ED8" w:rsidRPr="004351EE" w:rsidRDefault="009B4ED8" w:rsidP="009B4ED8">
      <w:pPr>
        <w:rPr>
          <w:rFonts w:asciiTheme="majorHAnsi" w:hAnsiTheme="majorHAnsi" w:cstheme="majorHAnsi"/>
          <w:lang w:val="en-GB"/>
        </w:rPr>
      </w:pPr>
    </w:p>
    <w:p w:rsidR="00580A94" w:rsidRPr="004351EE" w:rsidRDefault="006C5391" w:rsidP="006264C9">
      <w:pPr>
        <w:rPr>
          <w:rFonts w:asciiTheme="majorHAnsi" w:hAnsiTheme="majorHAnsi" w:cstheme="majorHAnsi"/>
          <w:lang w:val="en-GB"/>
        </w:rPr>
      </w:pPr>
      <w:r w:rsidRPr="004351EE">
        <w:rPr>
          <w:rFonts w:asciiTheme="majorHAnsi" w:hAnsiTheme="majorHAnsi" w:cstheme="majorHAnsi"/>
          <w:bCs/>
          <w:lang w:val="en-GB"/>
        </w:rPr>
        <w:lastRenderedPageBreak/>
        <w:t>The value of coastal wetlands for c</w:t>
      </w:r>
      <w:r w:rsidR="001E700F" w:rsidRPr="004351EE">
        <w:rPr>
          <w:rFonts w:asciiTheme="majorHAnsi" w:hAnsiTheme="majorHAnsi" w:cstheme="majorHAnsi"/>
          <w:bCs/>
          <w:lang w:val="en-GB"/>
        </w:rPr>
        <w:t>oping with Sea Level Rise</w:t>
      </w:r>
      <w:r w:rsidR="006264C9" w:rsidRPr="004351EE">
        <w:rPr>
          <w:rFonts w:asciiTheme="majorHAnsi" w:hAnsiTheme="majorHAnsi" w:cstheme="majorHAnsi"/>
          <w:bCs/>
          <w:lang w:val="en-GB"/>
        </w:rPr>
        <w:t xml:space="preserve"> is that </w:t>
      </w:r>
      <w:r w:rsidR="006264C9" w:rsidRPr="004351EE">
        <w:rPr>
          <w:rFonts w:asciiTheme="majorHAnsi" w:hAnsiTheme="majorHAnsi" w:cstheme="majorHAnsi"/>
          <w:lang w:val="en-GB"/>
        </w:rPr>
        <w:t>they</w:t>
      </w:r>
      <w:r w:rsidR="00580A94" w:rsidRPr="004351EE">
        <w:rPr>
          <w:rFonts w:asciiTheme="majorHAnsi" w:hAnsiTheme="majorHAnsi" w:cstheme="majorHAnsi"/>
          <w:lang w:val="en-GB"/>
        </w:rPr>
        <w:t xml:space="preserve"> make communities more resilient</w:t>
      </w:r>
      <w:r w:rsidR="006264C9" w:rsidRPr="004351EE">
        <w:rPr>
          <w:rFonts w:asciiTheme="majorHAnsi" w:hAnsiTheme="majorHAnsi" w:cstheme="majorHAnsi"/>
          <w:lang w:val="en-GB"/>
        </w:rPr>
        <w:t>.</w:t>
      </w:r>
    </w:p>
    <w:p w:rsidR="009B4ED8" w:rsidRPr="004351EE" w:rsidRDefault="00E332E4" w:rsidP="001B2A51">
      <w:pPr>
        <w:jc w:val="center"/>
        <w:rPr>
          <w:rFonts w:asciiTheme="majorHAnsi" w:hAnsiTheme="majorHAnsi" w:cstheme="majorHAnsi"/>
          <w:b/>
          <w:lang w:val="en-GB"/>
        </w:rPr>
      </w:pPr>
      <w:r w:rsidRPr="001B2A51">
        <w:rPr>
          <w:rFonts w:ascii="Arial" w:hAnsi="Arial" w:cs="Arial"/>
          <w:b/>
          <w:noProof/>
        </w:rPr>
        <w:drawing>
          <wp:inline distT="0" distB="0" distL="0" distR="0">
            <wp:extent cx="4614203" cy="2338497"/>
            <wp:effectExtent l="0" t="0" r="889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4614893" cy="2338847"/>
                    </a:xfrm>
                    <a:prstGeom prst="rect">
                      <a:avLst/>
                    </a:prstGeom>
                  </pic:spPr>
                </pic:pic>
              </a:graphicData>
            </a:graphic>
          </wp:inline>
        </w:drawing>
      </w:r>
    </w:p>
    <w:p w:rsidR="001B2A51" w:rsidRPr="004351EE" w:rsidRDefault="001B2A51" w:rsidP="006264C9">
      <w:pPr>
        <w:rPr>
          <w:rFonts w:asciiTheme="majorHAnsi" w:hAnsiTheme="majorHAnsi" w:cstheme="majorHAnsi"/>
          <w:b/>
          <w:lang w:val="en-GB"/>
        </w:rPr>
      </w:pPr>
    </w:p>
    <w:p w:rsidR="001B2A51" w:rsidRPr="004351EE" w:rsidRDefault="001B2A51" w:rsidP="006264C9">
      <w:pPr>
        <w:rPr>
          <w:rFonts w:asciiTheme="majorHAnsi" w:hAnsiTheme="majorHAnsi" w:cstheme="majorHAnsi"/>
          <w:b/>
          <w:lang w:val="en-GB"/>
        </w:rPr>
      </w:pPr>
    </w:p>
    <w:p w:rsidR="006264C9" w:rsidRPr="008077C5" w:rsidRDefault="0057206C" w:rsidP="008077C5">
      <w:pPr>
        <w:pStyle w:val="Paragraphedeliste"/>
        <w:numPr>
          <w:ilvl w:val="0"/>
          <w:numId w:val="23"/>
        </w:numPr>
        <w:rPr>
          <w:rFonts w:asciiTheme="majorHAnsi" w:hAnsiTheme="majorHAnsi" w:cstheme="majorHAnsi"/>
          <w:lang w:val="en-GB"/>
        </w:rPr>
      </w:pPr>
      <w:r w:rsidRPr="008077C5">
        <w:rPr>
          <w:rFonts w:asciiTheme="majorHAnsi" w:hAnsiTheme="majorHAnsi" w:cstheme="majorHAnsi"/>
          <w:b/>
          <w:lang w:val="en-GB"/>
        </w:rPr>
        <w:t xml:space="preserve">Discussion: </w:t>
      </w:r>
      <w:r w:rsidR="006264C9" w:rsidRPr="008077C5">
        <w:rPr>
          <w:rFonts w:asciiTheme="majorHAnsi" w:hAnsiTheme="majorHAnsi" w:cstheme="majorHAnsi"/>
          <w:lang w:val="en-GB"/>
        </w:rPr>
        <w:t>Summary of the main points discussed at the meeting</w:t>
      </w:r>
      <w:r w:rsidR="006C2DA2" w:rsidRPr="008077C5">
        <w:rPr>
          <w:rFonts w:asciiTheme="majorHAnsi" w:hAnsiTheme="majorHAnsi" w:cstheme="majorHAnsi"/>
          <w:b/>
          <w:lang w:val="en-GB"/>
        </w:rPr>
        <w:t xml:space="preserve"> </w:t>
      </w:r>
      <w:r w:rsidR="006C2DA2" w:rsidRPr="008077C5">
        <w:rPr>
          <w:rFonts w:asciiTheme="majorHAnsi" w:hAnsiTheme="majorHAnsi" w:cstheme="majorHAnsi"/>
          <w:lang w:val="en-GB"/>
        </w:rPr>
        <w:t>(19.12.2017 and continued on 20.12.2017 in the afternoon)</w:t>
      </w:r>
    </w:p>
    <w:p w:rsidR="009B4ED8" w:rsidRPr="004351EE" w:rsidRDefault="009B4ED8" w:rsidP="001B2A51">
      <w:pPr>
        <w:rPr>
          <w:rFonts w:asciiTheme="majorHAnsi" w:hAnsiTheme="majorHAnsi" w:cstheme="majorHAnsi"/>
          <w:b/>
          <w:lang w:val="en-GB"/>
        </w:rPr>
      </w:pPr>
    </w:p>
    <w:p w:rsidR="004351EE" w:rsidRPr="004351EE" w:rsidRDefault="006C2DA2" w:rsidP="004351EE">
      <w:pPr>
        <w:rPr>
          <w:rFonts w:asciiTheme="majorHAnsi" w:hAnsiTheme="majorHAnsi" w:cstheme="majorHAnsi"/>
          <w:lang w:val="en-GB"/>
        </w:rPr>
      </w:pPr>
      <w:proofErr w:type="gramStart"/>
      <w:r w:rsidRPr="004351EE">
        <w:rPr>
          <w:rFonts w:asciiTheme="majorHAnsi" w:hAnsiTheme="majorHAnsi" w:cstheme="majorHAnsi"/>
          <w:b/>
          <w:lang w:val="en-GB"/>
        </w:rPr>
        <w:t xml:space="preserve">Linking with other groups: </w:t>
      </w:r>
      <w:r w:rsidRPr="004351EE">
        <w:rPr>
          <w:rFonts w:asciiTheme="majorHAnsi" w:hAnsiTheme="majorHAnsi" w:cstheme="majorHAnsi"/>
          <w:lang w:val="en-GB"/>
        </w:rPr>
        <w:t>it was agreed that linking with the other Specialist Groups</w:t>
      </w:r>
      <w:r w:rsidR="008077C5">
        <w:rPr>
          <w:rFonts w:asciiTheme="majorHAnsi" w:hAnsiTheme="majorHAnsi" w:cstheme="majorHAnsi"/>
          <w:lang w:val="en-GB"/>
        </w:rPr>
        <w:t xml:space="preserve"> (SG)</w:t>
      </w:r>
      <w:r w:rsidRPr="004351EE">
        <w:rPr>
          <w:rFonts w:asciiTheme="majorHAnsi" w:hAnsiTheme="majorHAnsi" w:cstheme="majorHAnsi"/>
          <w:lang w:val="en-GB"/>
        </w:rPr>
        <w:t xml:space="preserve"> was very important for inter-group coherence.</w:t>
      </w:r>
      <w:proofErr w:type="gramEnd"/>
      <w:r w:rsidRPr="004351EE">
        <w:rPr>
          <w:rFonts w:asciiTheme="majorHAnsi" w:hAnsiTheme="majorHAnsi" w:cstheme="majorHAnsi"/>
          <w:lang w:val="en-GB"/>
        </w:rPr>
        <w:t xml:space="preserve"> This is especially the case for issues </w:t>
      </w:r>
      <w:r w:rsidR="004351EE" w:rsidRPr="004351EE">
        <w:rPr>
          <w:rFonts w:asciiTheme="majorHAnsi" w:hAnsiTheme="majorHAnsi" w:cstheme="majorHAnsi"/>
          <w:lang w:val="en-GB"/>
        </w:rPr>
        <w:t>summarised in the table below:</w:t>
      </w:r>
    </w:p>
    <w:tbl>
      <w:tblPr>
        <w:tblStyle w:val="Grilledutableau"/>
        <w:tblW w:w="0" w:type="auto"/>
        <w:tblLook w:val="04A0"/>
      </w:tblPr>
      <w:tblGrid>
        <w:gridCol w:w="4641"/>
        <w:gridCol w:w="4641"/>
      </w:tblGrid>
      <w:tr w:rsidR="004351EE" w:rsidRPr="004351EE" w:rsidTr="004351EE">
        <w:tc>
          <w:tcPr>
            <w:tcW w:w="4641" w:type="dxa"/>
          </w:tcPr>
          <w:p w:rsidR="004351EE" w:rsidRPr="004351EE" w:rsidRDefault="004351EE" w:rsidP="004351EE">
            <w:pPr>
              <w:jc w:val="center"/>
              <w:rPr>
                <w:rFonts w:asciiTheme="majorHAnsi" w:hAnsiTheme="majorHAnsi" w:cstheme="majorHAnsi"/>
                <w:b/>
                <w:lang w:val="en-GB"/>
              </w:rPr>
            </w:pPr>
            <w:r w:rsidRPr="004351EE">
              <w:rPr>
                <w:rFonts w:asciiTheme="majorHAnsi" w:hAnsiTheme="majorHAnsi" w:cstheme="majorHAnsi"/>
                <w:b/>
                <w:lang w:val="en-GB"/>
              </w:rPr>
              <w:t>Issue</w:t>
            </w:r>
          </w:p>
        </w:tc>
        <w:tc>
          <w:tcPr>
            <w:tcW w:w="4641" w:type="dxa"/>
          </w:tcPr>
          <w:p w:rsidR="004351EE" w:rsidRPr="004351EE" w:rsidRDefault="004351EE" w:rsidP="004351EE">
            <w:pPr>
              <w:jc w:val="center"/>
              <w:rPr>
                <w:rFonts w:asciiTheme="majorHAnsi" w:hAnsiTheme="majorHAnsi" w:cstheme="majorHAnsi"/>
                <w:b/>
                <w:lang w:val="en-GB"/>
              </w:rPr>
            </w:pPr>
            <w:r w:rsidRPr="004351EE">
              <w:rPr>
                <w:rFonts w:asciiTheme="majorHAnsi" w:hAnsiTheme="majorHAnsi" w:cstheme="majorHAnsi"/>
                <w:b/>
                <w:lang w:val="en-GB"/>
              </w:rPr>
              <w:t>Specialist group(s) interaction</w:t>
            </w:r>
          </w:p>
        </w:tc>
      </w:tr>
      <w:tr w:rsidR="004351EE" w:rsidRPr="004351EE" w:rsidTr="004351EE">
        <w:tc>
          <w:tcPr>
            <w:tcW w:w="4641" w:type="dxa"/>
          </w:tcPr>
          <w:p w:rsidR="004351EE" w:rsidRPr="004351EE" w:rsidRDefault="004351EE" w:rsidP="004351EE">
            <w:pPr>
              <w:rPr>
                <w:rFonts w:asciiTheme="majorHAnsi" w:hAnsiTheme="majorHAnsi" w:cstheme="majorHAnsi"/>
                <w:lang w:val="en-GB"/>
              </w:rPr>
            </w:pPr>
            <w:r w:rsidRPr="004351EE">
              <w:rPr>
                <w:rFonts w:asciiTheme="majorHAnsi" w:hAnsiTheme="majorHAnsi" w:cstheme="majorHAnsi"/>
                <w:lang w:val="en-GB"/>
              </w:rPr>
              <w:t xml:space="preserve">Geographical boundaries of Mediterranean wetlands (e.g. do they include </w:t>
            </w:r>
            <w:proofErr w:type="spellStart"/>
            <w:r w:rsidRPr="004351EE">
              <w:rPr>
                <w:rFonts w:asciiTheme="majorHAnsi" w:hAnsiTheme="majorHAnsi" w:cstheme="majorHAnsi"/>
                <w:lang w:val="en-GB"/>
              </w:rPr>
              <w:t>Ria</w:t>
            </w:r>
            <w:proofErr w:type="spellEnd"/>
            <w:r w:rsidRPr="004351EE">
              <w:rPr>
                <w:rFonts w:asciiTheme="majorHAnsi" w:hAnsiTheme="majorHAnsi" w:cstheme="majorHAnsi"/>
                <w:lang w:val="en-GB"/>
              </w:rPr>
              <w:t xml:space="preserve"> Formosa, </w:t>
            </w:r>
            <w:proofErr w:type="spellStart"/>
            <w:r w:rsidRPr="004351EE">
              <w:rPr>
                <w:rFonts w:asciiTheme="majorHAnsi" w:hAnsiTheme="majorHAnsi" w:cstheme="majorHAnsi"/>
                <w:lang w:val="en-GB"/>
              </w:rPr>
              <w:t>Moulay</w:t>
            </w:r>
            <w:proofErr w:type="spellEnd"/>
            <w:r w:rsidRPr="004351EE">
              <w:rPr>
                <w:rFonts w:asciiTheme="majorHAnsi" w:hAnsiTheme="majorHAnsi" w:cstheme="majorHAnsi"/>
                <w:lang w:val="en-GB"/>
              </w:rPr>
              <w:t xml:space="preserve"> </w:t>
            </w:r>
            <w:proofErr w:type="spellStart"/>
            <w:r w:rsidRPr="004351EE">
              <w:rPr>
                <w:rFonts w:asciiTheme="majorHAnsi" w:hAnsiTheme="majorHAnsi" w:cstheme="majorHAnsi"/>
                <w:lang w:val="en-GB"/>
              </w:rPr>
              <w:t>Bousselham</w:t>
            </w:r>
            <w:proofErr w:type="spellEnd"/>
            <w:r w:rsidRPr="004351EE">
              <w:rPr>
                <w:rFonts w:asciiTheme="majorHAnsi" w:hAnsiTheme="majorHAnsi" w:cstheme="majorHAnsi"/>
                <w:lang w:val="en-GB"/>
              </w:rPr>
              <w:t>)</w:t>
            </w:r>
          </w:p>
        </w:tc>
        <w:tc>
          <w:tcPr>
            <w:tcW w:w="4641" w:type="dxa"/>
          </w:tcPr>
          <w:p w:rsidR="004351EE" w:rsidRPr="004351EE" w:rsidRDefault="004351EE" w:rsidP="004351EE">
            <w:pPr>
              <w:rPr>
                <w:rFonts w:asciiTheme="majorHAnsi" w:hAnsiTheme="majorHAnsi" w:cstheme="majorHAnsi"/>
                <w:lang w:val="en-GB"/>
              </w:rPr>
            </w:pPr>
            <w:r w:rsidRPr="004351EE">
              <w:rPr>
                <w:rFonts w:asciiTheme="majorHAnsi" w:hAnsiTheme="majorHAnsi" w:cstheme="majorHAnsi"/>
                <w:lang w:val="en-GB"/>
              </w:rPr>
              <w:t>Inventory group</w:t>
            </w:r>
          </w:p>
        </w:tc>
      </w:tr>
      <w:tr w:rsidR="004351EE" w:rsidRPr="004351EE" w:rsidTr="004351EE">
        <w:tc>
          <w:tcPr>
            <w:tcW w:w="4641" w:type="dxa"/>
          </w:tcPr>
          <w:p w:rsidR="004351EE" w:rsidRPr="004351EE" w:rsidRDefault="004351EE" w:rsidP="004351EE">
            <w:pPr>
              <w:rPr>
                <w:rFonts w:asciiTheme="majorHAnsi" w:hAnsiTheme="majorHAnsi" w:cstheme="majorHAnsi"/>
                <w:lang w:val="en-GB"/>
              </w:rPr>
            </w:pPr>
            <w:r w:rsidRPr="004351EE">
              <w:rPr>
                <w:rFonts w:asciiTheme="majorHAnsi" w:hAnsiTheme="majorHAnsi" w:cstheme="majorHAnsi"/>
                <w:lang w:val="en-GB"/>
              </w:rPr>
              <w:t>Typology of wetlands</w:t>
            </w:r>
          </w:p>
        </w:tc>
        <w:tc>
          <w:tcPr>
            <w:tcW w:w="4641" w:type="dxa"/>
          </w:tcPr>
          <w:p w:rsidR="004351EE" w:rsidRPr="004351EE" w:rsidRDefault="004351EE" w:rsidP="004351EE">
            <w:pPr>
              <w:rPr>
                <w:rFonts w:asciiTheme="majorHAnsi" w:hAnsiTheme="majorHAnsi" w:cstheme="majorHAnsi"/>
                <w:lang w:val="en-GB"/>
              </w:rPr>
            </w:pPr>
            <w:r w:rsidRPr="004351EE">
              <w:rPr>
                <w:rFonts w:asciiTheme="majorHAnsi" w:hAnsiTheme="majorHAnsi" w:cstheme="majorHAnsi"/>
                <w:lang w:val="en-GB"/>
              </w:rPr>
              <w:t>Inventory group</w:t>
            </w:r>
          </w:p>
        </w:tc>
      </w:tr>
      <w:tr w:rsidR="004351EE" w:rsidRPr="004351EE" w:rsidTr="004351EE">
        <w:tc>
          <w:tcPr>
            <w:tcW w:w="4641" w:type="dxa"/>
          </w:tcPr>
          <w:p w:rsidR="004351EE" w:rsidRPr="004351EE" w:rsidRDefault="004351EE" w:rsidP="004351EE">
            <w:pPr>
              <w:rPr>
                <w:rFonts w:asciiTheme="majorHAnsi" w:hAnsiTheme="majorHAnsi" w:cstheme="majorHAnsi"/>
                <w:lang w:val="en-GB"/>
              </w:rPr>
            </w:pPr>
            <w:r w:rsidRPr="004351EE">
              <w:rPr>
                <w:rFonts w:asciiTheme="majorHAnsi" w:hAnsiTheme="majorHAnsi" w:cstheme="majorHAnsi"/>
                <w:lang w:val="en-GB"/>
              </w:rPr>
              <w:t>Hotspot wetlands</w:t>
            </w:r>
          </w:p>
        </w:tc>
        <w:tc>
          <w:tcPr>
            <w:tcW w:w="4641" w:type="dxa"/>
          </w:tcPr>
          <w:p w:rsidR="004351EE" w:rsidRPr="004351EE" w:rsidRDefault="004351EE" w:rsidP="004351EE">
            <w:pPr>
              <w:rPr>
                <w:rFonts w:asciiTheme="majorHAnsi" w:hAnsiTheme="majorHAnsi" w:cstheme="majorHAnsi"/>
                <w:lang w:val="en-GB"/>
              </w:rPr>
            </w:pPr>
            <w:r w:rsidRPr="004351EE">
              <w:rPr>
                <w:rFonts w:asciiTheme="majorHAnsi" w:hAnsiTheme="majorHAnsi" w:cstheme="majorHAnsi"/>
                <w:lang w:val="en-GB"/>
              </w:rPr>
              <w:t>Inventory group, Hydrology group</w:t>
            </w:r>
          </w:p>
        </w:tc>
      </w:tr>
      <w:tr w:rsidR="004351EE" w:rsidRPr="004351EE" w:rsidTr="004351EE">
        <w:tc>
          <w:tcPr>
            <w:tcW w:w="4641" w:type="dxa"/>
          </w:tcPr>
          <w:p w:rsidR="004351EE" w:rsidRPr="004351EE" w:rsidRDefault="004351EE" w:rsidP="004351EE">
            <w:pPr>
              <w:rPr>
                <w:rFonts w:asciiTheme="majorHAnsi" w:hAnsiTheme="majorHAnsi" w:cstheme="majorHAnsi"/>
                <w:lang w:val="en-GB"/>
              </w:rPr>
            </w:pPr>
            <w:r w:rsidRPr="004351EE">
              <w:rPr>
                <w:rFonts w:asciiTheme="majorHAnsi" w:hAnsiTheme="majorHAnsi" w:cstheme="majorHAnsi"/>
                <w:lang w:val="en-GB"/>
              </w:rPr>
              <w:t>Loss of ecosystem services</w:t>
            </w:r>
          </w:p>
        </w:tc>
        <w:tc>
          <w:tcPr>
            <w:tcW w:w="4641" w:type="dxa"/>
          </w:tcPr>
          <w:p w:rsidR="004351EE" w:rsidRPr="004351EE" w:rsidRDefault="004351EE" w:rsidP="004351EE">
            <w:pPr>
              <w:rPr>
                <w:rFonts w:asciiTheme="majorHAnsi" w:hAnsiTheme="majorHAnsi" w:cstheme="majorHAnsi"/>
                <w:lang w:val="en-GB"/>
              </w:rPr>
            </w:pPr>
            <w:r w:rsidRPr="004351EE">
              <w:rPr>
                <w:rFonts w:asciiTheme="majorHAnsi" w:hAnsiTheme="majorHAnsi" w:cstheme="majorHAnsi"/>
                <w:lang w:val="en-GB"/>
              </w:rPr>
              <w:t>Ecosystem Services group</w:t>
            </w:r>
          </w:p>
        </w:tc>
      </w:tr>
      <w:tr w:rsidR="004351EE" w:rsidRPr="004351EE" w:rsidTr="004351EE">
        <w:tc>
          <w:tcPr>
            <w:tcW w:w="4641" w:type="dxa"/>
          </w:tcPr>
          <w:p w:rsidR="004351EE" w:rsidRPr="004351EE" w:rsidRDefault="004351EE" w:rsidP="004351EE">
            <w:pPr>
              <w:rPr>
                <w:rFonts w:asciiTheme="majorHAnsi" w:hAnsiTheme="majorHAnsi" w:cstheme="majorHAnsi"/>
                <w:lang w:val="en-GB"/>
              </w:rPr>
            </w:pPr>
            <w:r w:rsidRPr="004351EE">
              <w:rPr>
                <w:rFonts w:asciiTheme="majorHAnsi" w:hAnsiTheme="majorHAnsi" w:cstheme="majorHAnsi"/>
                <w:lang w:val="en-GB"/>
              </w:rPr>
              <w:t>Human impact</w:t>
            </w:r>
          </w:p>
        </w:tc>
        <w:tc>
          <w:tcPr>
            <w:tcW w:w="4641" w:type="dxa"/>
          </w:tcPr>
          <w:p w:rsidR="004351EE" w:rsidRPr="004351EE" w:rsidRDefault="004351EE" w:rsidP="004351EE">
            <w:pPr>
              <w:rPr>
                <w:rFonts w:asciiTheme="majorHAnsi" w:hAnsiTheme="majorHAnsi" w:cstheme="majorHAnsi"/>
                <w:lang w:val="en-GB"/>
              </w:rPr>
            </w:pPr>
            <w:r w:rsidRPr="004351EE">
              <w:rPr>
                <w:rFonts w:asciiTheme="majorHAnsi" w:hAnsiTheme="majorHAnsi" w:cstheme="majorHAnsi"/>
                <w:lang w:val="en-GB"/>
              </w:rPr>
              <w:t>Monitoring and Assessment group</w:t>
            </w:r>
          </w:p>
        </w:tc>
      </w:tr>
      <w:tr w:rsidR="004351EE" w:rsidRPr="004351EE" w:rsidTr="004351EE">
        <w:tc>
          <w:tcPr>
            <w:tcW w:w="4641" w:type="dxa"/>
          </w:tcPr>
          <w:p w:rsidR="004351EE" w:rsidRPr="004351EE" w:rsidRDefault="004351EE" w:rsidP="004351EE">
            <w:pPr>
              <w:rPr>
                <w:rFonts w:asciiTheme="majorHAnsi" w:hAnsiTheme="majorHAnsi" w:cstheme="majorHAnsi"/>
                <w:b/>
                <w:lang w:val="en-GB"/>
              </w:rPr>
            </w:pPr>
          </w:p>
        </w:tc>
        <w:tc>
          <w:tcPr>
            <w:tcW w:w="4641" w:type="dxa"/>
          </w:tcPr>
          <w:p w:rsidR="004351EE" w:rsidRPr="004351EE" w:rsidRDefault="004351EE" w:rsidP="004351EE">
            <w:pPr>
              <w:rPr>
                <w:rFonts w:asciiTheme="majorHAnsi" w:hAnsiTheme="majorHAnsi" w:cstheme="majorHAnsi"/>
                <w:lang w:val="en-GB"/>
              </w:rPr>
            </w:pPr>
          </w:p>
        </w:tc>
      </w:tr>
    </w:tbl>
    <w:p w:rsidR="006C2DA2" w:rsidRPr="004351EE" w:rsidRDefault="006C2DA2" w:rsidP="001B2A51">
      <w:pPr>
        <w:rPr>
          <w:rFonts w:asciiTheme="majorHAnsi" w:hAnsiTheme="majorHAnsi" w:cstheme="majorHAnsi"/>
          <w:b/>
          <w:lang w:val="en-GB"/>
        </w:rPr>
      </w:pPr>
    </w:p>
    <w:p w:rsidR="004351EE" w:rsidRDefault="004351EE" w:rsidP="004351EE">
      <w:pPr>
        <w:rPr>
          <w:rFonts w:asciiTheme="majorHAnsi" w:hAnsiTheme="majorHAnsi" w:cstheme="majorHAnsi"/>
          <w:lang w:val="en-GB"/>
        </w:rPr>
      </w:pPr>
      <w:r w:rsidRPr="004351EE">
        <w:rPr>
          <w:rFonts w:asciiTheme="majorHAnsi" w:hAnsiTheme="majorHAnsi" w:cstheme="majorHAnsi"/>
          <w:b/>
          <w:lang w:val="en-GB"/>
        </w:rPr>
        <w:t>Knowledge Sharing:</w:t>
      </w:r>
      <w:r w:rsidRPr="004351EE">
        <w:rPr>
          <w:rFonts w:asciiTheme="majorHAnsi" w:hAnsiTheme="majorHAnsi" w:cstheme="majorHAnsi"/>
          <w:lang w:val="en-GB"/>
        </w:rPr>
        <w:t xml:space="preserve"> it was agreed that several parallel strategies </w:t>
      </w:r>
      <w:r>
        <w:rPr>
          <w:rFonts w:asciiTheme="majorHAnsi" w:hAnsiTheme="majorHAnsi" w:cstheme="majorHAnsi"/>
          <w:lang w:val="en-GB"/>
        </w:rPr>
        <w:t xml:space="preserve">and tools </w:t>
      </w:r>
      <w:r w:rsidRPr="004351EE">
        <w:rPr>
          <w:rFonts w:asciiTheme="majorHAnsi" w:hAnsiTheme="majorHAnsi" w:cstheme="majorHAnsi"/>
          <w:lang w:val="en-GB"/>
        </w:rPr>
        <w:t>would be used for different audiences. These are summarised in the table below:</w:t>
      </w:r>
    </w:p>
    <w:p w:rsidR="004351EE" w:rsidRDefault="004351EE" w:rsidP="004351EE">
      <w:pPr>
        <w:rPr>
          <w:rFonts w:asciiTheme="majorHAnsi" w:hAnsiTheme="majorHAnsi" w:cstheme="majorHAnsi"/>
          <w:lang w:val="en-GB"/>
        </w:rPr>
      </w:pPr>
    </w:p>
    <w:tbl>
      <w:tblPr>
        <w:tblStyle w:val="Grilledutableau"/>
        <w:tblW w:w="0" w:type="auto"/>
        <w:tblLook w:val="04A0"/>
      </w:tblPr>
      <w:tblGrid>
        <w:gridCol w:w="2320"/>
        <w:gridCol w:w="2320"/>
        <w:gridCol w:w="2321"/>
        <w:gridCol w:w="2321"/>
      </w:tblGrid>
      <w:tr w:rsidR="006E4DF5" w:rsidRPr="006A638D" w:rsidTr="006E4DF5">
        <w:tc>
          <w:tcPr>
            <w:tcW w:w="2320" w:type="dxa"/>
          </w:tcPr>
          <w:p w:rsidR="006E4DF5" w:rsidRPr="006A638D" w:rsidRDefault="006E4DF5" w:rsidP="006E4DF5">
            <w:pPr>
              <w:jc w:val="center"/>
              <w:rPr>
                <w:rFonts w:asciiTheme="majorHAnsi" w:hAnsiTheme="majorHAnsi" w:cstheme="majorHAnsi"/>
                <w:b/>
                <w:lang w:val="en-GB"/>
              </w:rPr>
            </w:pPr>
            <w:r w:rsidRPr="006A638D">
              <w:rPr>
                <w:rFonts w:asciiTheme="majorHAnsi" w:hAnsiTheme="majorHAnsi" w:cstheme="majorHAnsi"/>
                <w:b/>
                <w:lang w:val="en-GB"/>
              </w:rPr>
              <w:t>Strategy</w:t>
            </w:r>
          </w:p>
        </w:tc>
        <w:tc>
          <w:tcPr>
            <w:tcW w:w="2320" w:type="dxa"/>
          </w:tcPr>
          <w:p w:rsidR="006E4DF5" w:rsidRPr="006A638D" w:rsidRDefault="006E4DF5" w:rsidP="006E4DF5">
            <w:pPr>
              <w:jc w:val="center"/>
              <w:rPr>
                <w:rFonts w:asciiTheme="majorHAnsi" w:hAnsiTheme="majorHAnsi" w:cstheme="majorHAnsi"/>
                <w:b/>
                <w:lang w:val="en-GB"/>
              </w:rPr>
            </w:pPr>
            <w:r w:rsidRPr="006A638D">
              <w:rPr>
                <w:rFonts w:asciiTheme="majorHAnsi" w:hAnsiTheme="majorHAnsi" w:cstheme="majorHAnsi"/>
                <w:b/>
                <w:lang w:val="en-GB"/>
              </w:rPr>
              <w:t>Tool(s)</w:t>
            </w:r>
          </w:p>
        </w:tc>
        <w:tc>
          <w:tcPr>
            <w:tcW w:w="2321" w:type="dxa"/>
          </w:tcPr>
          <w:p w:rsidR="006E4DF5" w:rsidRPr="006A638D" w:rsidRDefault="006E4DF5" w:rsidP="006E4DF5">
            <w:pPr>
              <w:jc w:val="center"/>
              <w:rPr>
                <w:rFonts w:asciiTheme="majorHAnsi" w:hAnsiTheme="majorHAnsi" w:cstheme="majorHAnsi"/>
                <w:b/>
                <w:lang w:val="en-GB"/>
              </w:rPr>
            </w:pPr>
            <w:r w:rsidRPr="006A638D">
              <w:rPr>
                <w:rFonts w:asciiTheme="majorHAnsi" w:hAnsiTheme="majorHAnsi" w:cstheme="majorHAnsi"/>
                <w:b/>
                <w:lang w:val="en-GB"/>
              </w:rPr>
              <w:t>Audience</w:t>
            </w:r>
          </w:p>
        </w:tc>
        <w:tc>
          <w:tcPr>
            <w:tcW w:w="2321" w:type="dxa"/>
          </w:tcPr>
          <w:p w:rsidR="006E4DF5" w:rsidRPr="006A638D" w:rsidRDefault="00D3234F" w:rsidP="006E4DF5">
            <w:pPr>
              <w:jc w:val="center"/>
              <w:rPr>
                <w:rFonts w:asciiTheme="majorHAnsi" w:hAnsiTheme="majorHAnsi" w:cstheme="majorHAnsi"/>
                <w:b/>
                <w:lang w:val="en-GB"/>
              </w:rPr>
            </w:pPr>
            <w:r w:rsidRPr="006A638D">
              <w:rPr>
                <w:rFonts w:asciiTheme="majorHAnsi" w:hAnsiTheme="majorHAnsi" w:cstheme="majorHAnsi"/>
                <w:b/>
                <w:lang w:val="en-GB"/>
              </w:rPr>
              <w:t>Comments</w:t>
            </w:r>
          </w:p>
        </w:tc>
      </w:tr>
      <w:tr w:rsidR="00D86FD9" w:rsidRPr="006A638D" w:rsidTr="006E4DF5">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Channels</w:t>
            </w: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Networks</w:t>
            </w:r>
          </w:p>
        </w:tc>
        <w:tc>
          <w:tcPr>
            <w:tcW w:w="2321" w:type="dxa"/>
          </w:tcPr>
          <w:p w:rsidR="00445EED" w:rsidRPr="006A638D" w:rsidRDefault="00445EED" w:rsidP="00445EED">
            <w:pPr>
              <w:rPr>
                <w:rFonts w:asciiTheme="majorHAnsi" w:hAnsiTheme="majorHAnsi" w:cstheme="majorHAnsi"/>
                <w:lang w:val="en-GB"/>
              </w:rPr>
            </w:pPr>
            <w:r w:rsidRPr="006A638D">
              <w:rPr>
                <w:rFonts w:asciiTheme="majorHAnsi" w:hAnsiTheme="majorHAnsi" w:cstheme="majorHAnsi"/>
                <w:lang w:val="en-GB"/>
              </w:rPr>
              <w:t>Future Earth Coasts</w:t>
            </w:r>
          </w:p>
          <w:p w:rsidR="00445EED" w:rsidRPr="006A638D" w:rsidRDefault="00445EED" w:rsidP="00445EED">
            <w:pPr>
              <w:rPr>
                <w:rFonts w:asciiTheme="majorHAnsi" w:hAnsiTheme="majorHAnsi" w:cstheme="majorHAnsi"/>
                <w:lang w:val="en-GB"/>
              </w:rPr>
            </w:pPr>
            <w:proofErr w:type="spellStart"/>
            <w:r w:rsidRPr="006A638D">
              <w:rPr>
                <w:rFonts w:asciiTheme="majorHAnsi" w:hAnsiTheme="majorHAnsi" w:cstheme="majorHAnsi"/>
                <w:lang w:val="en-GB"/>
              </w:rPr>
              <w:t>EuroLag</w:t>
            </w:r>
            <w:proofErr w:type="spellEnd"/>
            <w:r w:rsidR="00345531" w:rsidRPr="006A638D">
              <w:rPr>
                <w:rFonts w:asciiTheme="majorHAnsi" w:hAnsiTheme="majorHAnsi" w:cstheme="majorHAnsi"/>
                <w:lang w:val="en-GB"/>
              </w:rPr>
              <w:t xml:space="preserve">/ </w:t>
            </w:r>
            <w:proofErr w:type="spellStart"/>
            <w:r w:rsidR="00345531" w:rsidRPr="006A638D">
              <w:rPr>
                <w:rFonts w:asciiTheme="majorHAnsi" w:hAnsiTheme="majorHAnsi" w:cstheme="majorHAnsi"/>
                <w:lang w:val="en-GB"/>
              </w:rPr>
              <w:t>MaghLag</w:t>
            </w:r>
            <w:proofErr w:type="spellEnd"/>
          </w:p>
          <w:p w:rsidR="00445EED" w:rsidRPr="006A638D" w:rsidRDefault="00445EED" w:rsidP="00445EED">
            <w:pPr>
              <w:rPr>
                <w:rFonts w:asciiTheme="majorHAnsi" w:hAnsiTheme="majorHAnsi" w:cstheme="majorHAnsi"/>
                <w:lang w:val="en-GB"/>
              </w:rPr>
            </w:pPr>
            <w:proofErr w:type="spellStart"/>
            <w:r w:rsidRPr="006A638D">
              <w:rPr>
                <w:rFonts w:asciiTheme="majorHAnsi" w:hAnsiTheme="majorHAnsi" w:cstheme="majorHAnsi"/>
                <w:lang w:val="en-GB"/>
              </w:rPr>
              <w:t>ATSmer</w:t>
            </w:r>
            <w:proofErr w:type="spellEnd"/>
          </w:p>
          <w:p w:rsidR="00D86FD9" w:rsidRPr="006A638D" w:rsidRDefault="00445EED" w:rsidP="00445EED">
            <w:pPr>
              <w:rPr>
                <w:rFonts w:asciiTheme="majorHAnsi" w:hAnsiTheme="majorHAnsi" w:cstheme="majorHAnsi"/>
                <w:lang w:val="en-GB"/>
              </w:rPr>
            </w:pPr>
            <w:r w:rsidRPr="006A638D">
              <w:rPr>
                <w:rFonts w:asciiTheme="majorHAnsi" w:hAnsiTheme="majorHAnsi" w:cstheme="majorHAnsi"/>
                <w:highlight w:val="yellow"/>
                <w:lang w:val="en-GB"/>
              </w:rPr>
              <w:t>Add others</w:t>
            </w:r>
          </w:p>
        </w:tc>
        <w:tc>
          <w:tcPr>
            <w:tcW w:w="2321" w:type="dxa"/>
          </w:tcPr>
          <w:p w:rsidR="00D86FD9" w:rsidRPr="006A638D" w:rsidRDefault="00D86FD9" w:rsidP="00D86FD9">
            <w:pPr>
              <w:rPr>
                <w:rFonts w:asciiTheme="majorHAnsi" w:hAnsiTheme="majorHAnsi" w:cstheme="majorHAnsi"/>
                <w:lang w:val="en-GB"/>
              </w:rPr>
            </w:pPr>
          </w:p>
        </w:tc>
      </w:tr>
      <w:tr w:rsidR="00D86FD9" w:rsidRPr="00F10C3F" w:rsidTr="006E4DF5">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Dissemination</w:t>
            </w: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Website</w:t>
            </w:r>
          </w:p>
        </w:tc>
        <w:tc>
          <w:tcPr>
            <w:tcW w:w="2321" w:type="dxa"/>
          </w:tcPr>
          <w:p w:rsidR="00D86FD9" w:rsidRPr="006A638D" w:rsidRDefault="006A638D" w:rsidP="00D86FD9">
            <w:pPr>
              <w:rPr>
                <w:rFonts w:asciiTheme="majorHAnsi" w:eastAsia="Times New Roman" w:hAnsiTheme="majorHAnsi" w:cs="Times New Roman"/>
                <w:lang w:val="en-US"/>
              </w:rPr>
            </w:pPr>
            <w:r w:rsidRPr="006A638D">
              <w:rPr>
                <w:rFonts w:asciiTheme="majorHAnsi" w:hAnsiTheme="majorHAnsi" w:cstheme="majorHAnsi"/>
                <w:lang w:val="en-GB"/>
              </w:rPr>
              <w:t xml:space="preserve">General public, </w:t>
            </w:r>
            <w:r w:rsidRPr="006A638D">
              <w:rPr>
                <w:rFonts w:asciiTheme="majorHAnsi" w:eastAsia="Times New Roman" w:hAnsiTheme="majorHAnsi" w:cs="Arial"/>
                <w:color w:val="222222"/>
                <w:shd w:val="clear" w:color="auto" w:fill="FFFFFF"/>
                <w:lang w:val="en-US"/>
              </w:rPr>
              <w:t>Stakeholders, scientific community</w:t>
            </w:r>
          </w:p>
        </w:tc>
        <w:tc>
          <w:tcPr>
            <w:tcW w:w="2321" w:type="dxa"/>
          </w:tcPr>
          <w:p w:rsidR="00D86FD9" w:rsidRPr="006A638D" w:rsidRDefault="00D86FD9" w:rsidP="00D86FD9">
            <w:pPr>
              <w:rPr>
                <w:rFonts w:asciiTheme="majorHAnsi" w:hAnsiTheme="majorHAnsi" w:cstheme="majorHAnsi"/>
                <w:lang w:val="en-GB"/>
              </w:rPr>
            </w:pPr>
          </w:p>
        </w:tc>
      </w:tr>
      <w:tr w:rsidR="00D86FD9" w:rsidRPr="006A638D"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Leaflets</w:t>
            </w:r>
          </w:p>
        </w:tc>
        <w:tc>
          <w:tcPr>
            <w:tcW w:w="2321" w:type="dxa"/>
          </w:tcPr>
          <w:p w:rsidR="00D86FD9" w:rsidRPr="006A638D" w:rsidRDefault="00D86FD9" w:rsidP="00D86FD9">
            <w:pPr>
              <w:rPr>
                <w:rFonts w:asciiTheme="majorHAnsi" w:eastAsia="Times New Roman" w:hAnsiTheme="majorHAnsi" w:cs="Times New Roman"/>
                <w:lang w:val="en-US"/>
              </w:rPr>
            </w:pPr>
            <w:r w:rsidRPr="006A638D">
              <w:rPr>
                <w:rFonts w:asciiTheme="majorHAnsi" w:hAnsiTheme="majorHAnsi" w:cstheme="majorHAnsi"/>
                <w:lang w:val="en-GB"/>
              </w:rPr>
              <w:t xml:space="preserve">General public </w:t>
            </w:r>
            <w:r w:rsidR="006A638D" w:rsidRPr="006A638D">
              <w:rPr>
                <w:rFonts w:asciiTheme="majorHAnsi" w:eastAsia="Times New Roman" w:hAnsiTheme="majorHAnsi" w:cs="Arial"/>
                <w:color w:val="222222"/>
                <w:shd w:val="clear" w:color="auto" w:fill="FFFFFF"/>
                <w:lang w:val="en-US"/>
              </w:rPr>
              <w:t>and Stakeholders</w:t>
            </w:r>
          </w:p>
        </w:tc>
        <w:tc>
          <w:tcPr>
            <w:tcW w:w="2321" w:type="dxa"/>
          </w:tcPr>
          <w:p w:rsidR="00D86FD9" w:rsidRPr="006A638D" w:rsidRDefault="00D86FD9" w:rsidP="00D86FD9">
            <w:pPr>
              <w:rPr>
                <w:rFonts w:asciiTheme="majorHAnsi" w:hAnsiTheme="majorHAnsi" w:cstheme="majorHAnsi"/>
                <w:lang w:val="en-GB"/>
              </w:rPr>
            </w:pPr>
          </w:p>
        </w:tc>
      </w:tr>
      <w:tr w:rsidR="00D86FD9" w:rsidRPr="006A638D"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Posters</w:t>
            </w:r>
          </w:p>
        </w:tc>
        <w:tc>
          <w:tcPr>
            <w:tcW w:w="2321" w:type="dxa"/>
          </w:tcPr>
          <w:p w:rsidR="00D86FD9" w:rsidRPr="006A638D" w:rsidRDefault="00D86FD9" w:rsidP="00D86FD9">
            <w:pPr>
              <w:rPr>
                <w:rFonts w:asciiTheme="majorHAnsi" w:eastAsia="Times New Roman" w:hAnsiTheme="majorHAnsi" w:cs="Times New Roman"/>
                <w:lang w:val="en-US"/>
              </w:rPr>
            </w:pPr>
            <w:r w:rsidRPr="006A638D">
              <w:rPr>
                <w:rFonts w:asciiTheme="majorHAnsi" w:hAnsiTheme="majorHAnsi" w:cstheme="majorHAnsi"/>
                <w:lang w:val="en-GB"/>
              </w:rPr>
              <w:t xml:space="preserve">General public </w:t>
            </w:r>
            <w:r w:rsidR="006A638D" w:rsidRPr="006A638D">
              <w:rPr>
                <w:rFonts w:asciiTheme="majorHAnsi" w:eastAsia="Times New Roman" w:hAnsiTheme="majorHAnsi" w:cs="Arial"/>
                <w:color w:val="222222"/>
                <w:shd w:val="clear" w:color="auto" w:fill="FFFFFF"/>
                <w:lang w:val="en-US"/>
              </w:rPr>
              <w:t xml:space="preserve">and </w:t>
            </w:r>
            <w:r w:rsidR="006A638D" w:rsidRPr="006A638D">
              <w:rPr>
                <w:rFonts w:asciiTheme="majorHAnsi" w:eastAsia="Times New Roman" w:hAnsiTheme="majorHAnsi" w:cs="Arial"/>
                <w:color w:val="222222"/>
                <w:shd w:val="clear" w:color="auto" w:fill="FFFFFF"/>
                <w:lang w:val="en-US"/>
              </w:rPr>
              <w:lastRenderedPageBreak/>
              <w:t>Stakeholders</w:t>
            </w:r>
          </w:p>
        </w:tc>
        <w:tc>
          <w:tcPr>
            <w:tcW w:w="2321" w:type="dxa"/>
          </w:tcPr>
          <w:p w:rsidR="00D86FD9" w:rsidRPr="006A638D" w:rsidRDefault="00D86FD9" w:rsidP="00D86FD9">
            <w:pPr>
              <w:rPr>
                <w:rFonts w:asciiTheme="majorHAnsi" w:hAnsiTheme="majorHAnsi" w:cstheme="majorHAnsi"/>
                <w:lang w:val="en-GB"/>
              </w:rPr>
            </w:pPr>
          </w:p>
        </w:tc>
      </w:tr>
      <w:tr w:rsidR="00D86FD9" w:rsidRPr="006A638D"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Conceptual diagrams</w:t>
            </w:r>
          </w:p>
        </w:tc>
        <w:tc>
          <w:tcPr>
            <w:tcW w:w="2321"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All</w:t>
            </w:r>
          </w:p>
        </w:tc>
        <w:tc>
          <w:tcPr>
            <w:tcW w:w="2321"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Using IAN tools</w:t>
            </w:r>
          </w:p>
        </w:tc>
      </w:tr>
      <w:tr w:rsidR="00D86FD9" w:rsidRPr="00F10C3F"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Scientific Papers</w:t>
            </w:r>
          </w:p>
        </w:tc>
        <w:tc>
          <w:tcPr>
            <w:tcW w:w="2321"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Scientific Community</w:t>
            </w:r>
          </w:p>
        </w:tc>
        <w:tc>
          <w:tcPr>
            <w:tcW w:w="2321"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Preliminary title and contents of some papers discussed</w:t>
            </w:r>
          </w:p>
        </w:tc>
      </w:tr>
      <w:tr w:rsidR="00D86FD9" w:rsidRPr="006A638D"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Main Messages</w:t>
            </w:r>
          </w:p>
        </w:tc>
        <w:tc>
          <w:tcPr>
            <w:tcW w:w="2321"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RAMSAR COP</w:t>
            </w:r>
          </w:p>
        </w:tc>
        <w:tc>
          <w:tcPr>
            <w:tcW w:w="2321" w:type="dxa"/>
          </w:tcPr>
          <w:p w:rsidR="00D86FD9" w:rsidRPr="006A638D" w:rsidRDefault="00D86FD9" w:rsidP="00D86FD9">
            <w:pPr>
              <w:rPr>
                <w:rFonts w:asciiTheme="majorHAnsi" w:hAnsiTheme="majorHAnsi" w:cstheme="majorHAnsi"/>
                <w:lang w:val="en-GB"/>
              </w:rPr>
            </w:pPr>
          </w:p>
        </w:tc>
      </w:tr>
      <w:tr w:rsidR="00D86FD9" w:rsidRPr="006A638D"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Policy briefs</w:t>
            </w:r>
          </w:p>
        </w:tc>
        <w:tc>
          <w:tcPr>
            <w:tcW w:w="2321"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Decision makers</w:t>
            </w:r>
          </w:p>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Policy makers</w:t>
            </w:r>
          </w:p>
        </w:tc>
        <w:tc>
          <w:tcPr>
            <w:tcW w:w="2321" w:type="dxa"/>
          </w:tcPr>
          <w:p w:rsidR="00D86FD9" w:rsidRPr="006A638D" w:rsidRDefault="00D86FD9" w:rsidP="00D86FD9">
            <w:pPr>
              <w:rPr>
                <w:rFonts w:asciiTheme="majorHAnsi" w:hAnsiTheme="majorHAnsi" w:cstheme="majorHAnsi"/>
                <w:lang w:val="en-GB"/>
              </w:rPr>
            </w:pPr>
          </w:p>
        </w:tc>
      </w:tr>
      <w:tr w:rsidR="00D86FD9" w:rsidRPr="006A638D"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Management guidelines</w:t>
            </w:r>
          </w:p>
        </w:tc>
        <w:tc>
          <w:tcPr>
            <w:tcW w:w="2321"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Environmental managers</w:t>
            </w:r>
          </w:p>
        </w:tc>
        <w:tc>
          <w:tcPr>
            <w:tcW w:w="2321" w:type="dxa"/>
          </w:tcPr>
          <w:p w:rsidR="00D86FD9" w:rsidRPr="006A638D" w:rsidRDefault="00D86FD9" w:rsidP="00D86FD9">
            <w:pPr>
              <w:rPr>
                <w:rFonts w:asciiTheme="majorHAnsi" w:hAnsiTheme="majorHAnsi" w:cstheme="majorHAnsi"/>
                <w:lang w:val="en-GB"/>
              </w:rPr>
            </w:pPr>
          </w:p>
        </w:tc>
      </w:tr>
      <w:tr w:rsidR="00D86FD9" w:rsidRPr="006A638D" w:rsidTr="006E4DF5">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Communication</w:t>
            </w: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 xml:space="preserve">Stakeholder </w:t>
            </w:r>
            <w:proofErr w:type="spellStart"/>
            <w:r w:rsidRPr="006A638D">
              <w:rPr>
                <w:rFonts w:asciiTheme="majorHAnsi" w:hAnsiTheme="majorHAnsi" w:cstheme="majorHAnsi"/>
                <w:lang w:val="en-GB"/>
              </w:rPr>
              <w:t>fora</w:t>
            </w:r>
            <w:proofErr w:type="spellEnd"/>
          </w:p>
        </w:tc>
        <w:tc>
          <w:tcPr>
            <w:tcW w:w="2321" w:type="dxa"/>
          </w:tcPr>
          <w:p w:rsidR="00D86FD9" w:rsidRPr="00B71541" w:rsidRDefault="0082534F" w:rsidP="00D86FD9">
            <w:pPr>
              <w:rPr>
                <w:rFonts w:asciiTheme="majorHAnsi" w:eastAsia="Times New Roman" w:hAnsiTheme="majorHAnsi" w:cs="Times New Roman"/>
                <w:lang w:val="en-US"/>
              </w:rPr>
            </w:pPr>
            <w:r w:rsidRPr="006A638D">
              <w:rPr>
                <w:rFonts w:asciiTheme="majorHAnsi" w:hAnsiTheme="majorHAnsi" w:cstheme="majorHAnsi"/>
                <w:lang w:val="en-GB"/>
              </w:rPr>
              <w:t xml:space="preserve">General Public </w:t>
            </w:r>
            <w:r w:rsidR="00B71541" w:rsidRPr="00B71541">
              <w:rPr>
                <w:rFonts w:asciiTheme="majorHAnsi" w:eastAsia="Times New Roman" w:hAnsiTheme="majorHAnsi" w:cs="Arial"/>
                <w:color w:val="222222"/>
                <w:shd w:val="clear" w:color="auto" w:fill="FFFFFF"/>
                <w:lang w:val="en-US"/>
              </w:rPr>
              <w:t>and Stakeholders</w:t>
            </w:r>
          </w:p>
        </w:tc>
        <w:tc>
          <w:tcPr>
            <w:tcW w:w="2321" w:type="dxa"/>
          </w:tcPr>
          <w:p w:rsidR="00D86FD9" w:rsidRPr="006A638D" w:rsidRDefault="00D86FD9" w:rsidP="00D86FD9">
            <w:pPr>
              <w:rPr>
                <w:rFonts w:asciiTheme="majorHAnsi" w:hAnsiTheme="majorHAnsi" w:cstheme="majorHAnsi"/>
                <w:lang w:val="en-GB"/>
              </w:rPr>
            </w:pPr>
          </w:p>
        </w:tc>
      </w:tr>
      <w:tr w:rsidR="00D86FD9" w:rsidRPr="00F10C3F"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6A638D" w:rsidRPr="006A638D" w:rsidRDefault="0082534F" w:rsidP="0082534F">
            <w:pPr>
              <w:jc w:val="left"/>
              <w:rPr>
                <w:rFonts w:asciiTheme="majorHAnsi" w:hAnsiTheme="majorHAnsi" w:cstheme="majorHAnsi"/>
                <w:highlight w:val="yellow"/>
                <w:lang w:val="en-GB"/>
              </w:rPr>
            </w:pPr>
            <w:r w:rsidRPr="006A638D">
              <w:rPr>
                <w:rFonts w:asciiTheme="majorHAnsi" w:hAnsiTheme="majorHAnsi" w:cstheme="majorHAnsi"/>
                <w:lang w:val="en-GB"/>
              </w:rPr>
              <w:t>Social media</w:t>
            </w:r>
          </w:p>
          <w:p w:rsidR="00D86FD9" w:rsidRPr="006A638D" w:rsidRDefault="0082534F" w:rsidP="0082534F">
            <w:pPr>
              <w:jc w:val="left"/>
              <w:rPr>
                <w:rFonts w:asciiTheme="majorHAnsi" w:hAnsiTheme="majorHAnsi" w:cstheme="majorHAnsi"/>
                <w:lang w:val="en-GB"/>
              </w:rPr>
            </w:pPr>
            <w:r w:rsidRPr="006A638D">
              <w:rPr>
                <w:rFonts w:asciiTheme="majorHAnsi" w:hAnsiTheme="majorHAnsi" w:cstheme="majorHAnsi"/>
                <w:lang w:val="en-GB"/>
              </w:rPr>
              <w:t>Website forum</w:t>
            </w:r>
            <w:r w:rsidRPr="006A638D">
              <w:rPr>
                <w:rFonts w:asciiTheme="majorHAnsi" w:hAnsiTheme="majorHAnsi" w:cstheme="majorHAnsi"/>
                <w:highlight w:val="yellow"/>
                <w:lang w:val="en-GB"/>
              </w:rPr>
              <w:t xml:space="preserve"> </w:t>
            </w:r>
          </w:p>
        </w:tc>
        <w:tc>
          <w:tcPr>
            <w:tcW w:w="2321" w:type="dxa"/>
          </w:tcPr>
          <w:p w:rsidR="00D86FD9" w:rsidRPr="00B71541" w:rsidRDefault="0082534F" w:rsidP="006A638D">
            <w:pPr>
              <w:rPr>
                <w:rFonts w:asciiTheme="majorHAnsi" w:eastAsia="Times New Roman" w:hAnsiTheme="majorHAnsi" w:cs="Times New Roman"/>
                <w:lang w:val="en-US"/>
              </w:rPr>
            </w:pPr>
            <w:r w:rsidRPr="006A638D">
              <w:rPr>
                <w:rFonts w:asciiTheme="majorHAnsi" w:hAnsiTheme="majorHAnsi" w:cstheme="majorHAnsi"/>
                <w:lang w:val="en-GB"/>
              </w:rPr>
              <w:t xml:space="preserve">General Public </w:t>
            </w:r>
            <w:r w:rsidR="00B71541" w:rsidRPr="00B71541">
              <w:rPr>
                <w:rFonts w:asciiTheme="majorHAnsi" w:eastAsia="Times New Roman" w:hAnsiTheme="majorHAnsi" w:cs="Arial"/>
                <w:color w:val="222222"/>
                <w:shd w:val="clear" w:color="auto" w:fill="FFFFFF"/>
                <w:lang w:val="en-US"/>
              </w:rPr>
              <w:t>and Stakeholders</w:t>
            </w:r>
          </w:p>
        </w:tc>
        <w:tc>
          <w:tcPr>
            <w:tcW w:w="2321" w:type="dxa"/>
          </w:tcPr>
          <w:p w:rsidR="00D86FD9" w:rsidRPr="006A638D" w:rsidRDefault="0082534F" w:rsidP="00D86FD9">
            <w:pPr>
              <w:rPr>
                <w:rFonts w:asciiTheme="majorHAnsi" w:hAnsiTheme="majorHAnsi" w:cstheme="majorHAnsi"/>
                <w:lang w:val="en-GB"/>
              </w:rPr>
            </w:pPr>
            <w:r w:rsidRPr="006A638D">
              <w:rPr>
                <w:rFonts w:asciiTheme="majorHAnsi" w:hAnsiTheme="majorHAnsi" w:cstheme="majorHAnsi"/>
                <w:lang w:val="en-GB"/>
              </w:rPr>
              <w:t xml:space="preserve">Website to be hosted by </w:t>
            </w:r>
            <w:proofErr w:type="gramStart"/>
            <w:r w:rsidRPr="006A638D">
              <w:rPr>
                <w:rFonts w:asciiTheme="majorHAnsi" w:hAnsiTheme="majorHAnsi" w:cstheme="majorHAnsi"/>
                <w:lang w:val="en-GB"/>
              </w:rPr>
              <w:t>MedWet</w:t>
            </w:r>
            <w:r w:rsidR="00345531" w:rsidRPr="006A638D">
              <w:rPr>
                <w:rFonts w:asciiTheme="majorHAnsi" w:hAnsiTheme="majorHAnsi" w:cstheme="majorHAnsi"/>
                <w:lang w:val="en-GB"/>
              </w:rPr>
              <w:t xml:space="preserve"> ?</w:t>
            </w:r>
            <w:proofErr w:type="gramEnd"/>
          </w:p>
        </w:tc>
      </w:tr>
      <w:tr w:rsidR="00D86FD9" w:rsidRPr="00F10C3F"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Conference sessions</w:t>
            </w:r>
          </w:p>
        </w:tc>
        <w:tc>
          <w:tcPr>
            <w:tcW w:w="2321"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Scientific Community</w:t>
            </w:r>
          </w:p>
        </w:tc>
        <w:tc>
          <w:tcPr>
            <w:tcW w:w="2321"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 xml:space="preserve">To be organised in the context of other conferences e.g. ECSA, </w:t>
            </w:r>
            <w:proofErr w:type="spellStart"/>
            <w:r w:rsidRPr="006A638D">
              <w:rPr>
                <w:rFonts w:asciiTheme="majorHAnsi" w:hAnsiTheme="majorHAnsi" w:cstheme="majorHAnsi"/>
                <w:lang w:val="en-GB"/>
              </w:rPr>
              <w:t>EuroLag</w:t>
            </w:r>
            <w:proofErr w:type="spellEnd"/>
            <w:r w:rsidRPr="006A638D">
              <w:rPr>
                <w:rFonts w:asciiTheme="majorHAnsi" w:hAnsiTheme="majorHAnsi" w:cstheme="majorHAnsi"/>
                <w:lang w:val="en-GB"/>
              </w:rPr>
              <w:t xml:space="preserve">, </w:t>
            </w:r>
            <w:proofErr w:type="spellStart"/>
            <w:proofErr w:type="gramStart"/>
            <w:r w:rsidRPr="006A638D">
              <w:rPr>
                <w:rFonts w:asciiTheme="majorHAnsi" w:hAnsiTheme="majorHAnsi" w:cstheme="majorHAnsi"/>
                <w:lang w:val="en-GB"/>
              </w:rPr>
              <w:t>ATSmer</w:t>
            </w:r>
            <w:proofErr w:type="spellEnd"/>
            <w:proofErr w:type="gramEnd"/>
            <w:r w:rsidR="0006682C" w:rsidRPr="006A638D">
              <w:rPr>
                <w:rFonts w:asciiTheme="majorHAnsi" w:hAnsiTheme="majorHAnsi" w:cstheme="majorHAnsi"/>
                <w:lang w:val="en-GB"/>
              </w:rPr>
              <w:t>…</w:t>
            </w:r>
          </w:p>
        </w:tc>
      </w:tr>
      <w:tr w:rsidR="00D86FD9" w:rsidRPr="00F10C3F"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 xml:space="preserve">Final Conference </w:t>
            </w:r>
          </w:p>
        </w:tc>
        <w:tc>
          <w:tcPr>
            <w:tcW w:w="2321" w:type="dxa"/>
          </w:tcPr>
          <w:p w:rsidR="00D86FD9" w:rsidRPr="006A638D" w:rsidRDefault="00D86FD9" w:rsidP="00D86FD9">
            <w:pPr>
              <w:rPr>
                <w:rFonts w:asciiTheme="majorHAnsi" w:hAnsiTheme="majorHAnsi" w:cstheme="majorHAnsi"/>
                <w:lang w:val="en-GB"/>
              </w:rPr>
            </w:pPr>
            <w:r w:rsidRPr="006A638D">
              <w:rPr>
                <w:rFonts w:asciiTheme="majorHAnsi" w:hAnsiTheme="majorHAnsi" w:cstheme="majorHAnsi"/>
                <w:lang w:val="en-GB"/>
              </w:rPr>
              <w:t>Scientific Community</w:t>
            </w:r>
          </w:p>
        </w:tc>
        <w:tc>
          <w:tcPr>
            <w:tcW w:w="2321" w:type="dxa"/>
          </w:tcPr>
          <w:p w:rsidR="00D86FD9" w:rsidRPr="006A638D" w:rsidRDefault="006A638D" w:rsidP="00D86FD9">
            <w:pPr>
              <w:rPr>
                <w:rFonts w:asciiTheme="majorHAnsi" w:hAnsiTheme="majorHAnsi" w:cstheme="majorHAnsi"/>
                <w:lang w:val="en-GB"/>
              </w:rPr>
            </w:pPr>
            <w:r>
              <w:rPr>
                <w:rFonts w:asciiTheme="majorHAnsi" w:hAnsiTheme="majorHAnsi" w:cstheme="majorHAnsi"/>
                <w:lang w:val="en-GB"/>
              </w:rPr>
              <w:t xml:space="preserve">To be organised with other </w:t>
            </w:r>
            <w:r w:rsidR="00D86FD9" w:rsidRPr="006A638D">
              <w:rPr>
                <w:rFonts w:asciiTheme="majorHAnsi" w:hAnsiTheme="majorHAnsi" w:cstheme="majorHAnsi"/>
                <w:lang w:val="en-GB"/>
              </w:rPr>
              <w:t>Groups</w:t>
            </w:r>
          </w:p>
        </w:tc>
      </w:tr>
      <w:tr w:rsidR="00D86FD9" w:rsidRPr="00F10C3F" w:rsidTr="006E4DF5">
        <w:tc>
          <w:tcPr>
            <w:tcW w:w="2320" w:type="dxa"/>
          </w:tcPr>
          <w:p w:rsidR="00D86FD9" w:rsidRPr="006A638D" w:rsidRDefault="00D86FD9" w:rsidP="00D86FD9">
            <w:pPr>
              <w:rPr>
                <w:rFonts w:asciiTheme="majorHAnsi" w:hAnsiTheme="majorHAnsi" w:cstheme="majorHAnsi"/>
                <w:lang w:val="en-GB"/>
              </w:rPr>
            </w:pPr>
          </w:p>
        </w:tc>
        <w:tc>
          <w:tcPr>
            <w:tcW w:w="2320" w:type="dxa"/>
          </w:tcPr>
          <w:p w:rsidR="00D86FD9" w:rsidRPr="006A638D" w:rsidRDefault="00D86FD9" w:rsidP="00D86FD9">
            <w:pPr>
              <w:rPr>
                <w:rFonts w:asciiTheme="majorHAnsi" w:hAnsiTheme="majorHAnsi" w:cstheme="majorHAnsi"/>
                <w:lang w:val="en-GB"/>
              </w:rPr>
            </w:pPr>
          </w:p>
        </w:tc>
        <w:tc>
          <w:tcPr>
            <w:tcW w:w="2321" w:type="dxa"/>
          </w:tcPr>
          <w:p w:rsidR="00D86FD9" w:rsidRPr="006A638D" w:rsidRDefault="00D86FD9" w:rsidP="00D86FD9">
            <w:pPr>
              <w:rPr>
                <w:rFonts w:asciiTheme="majorHAnsi" w:hAnsiTheme="majorHAnsi" w:cstheme="majorHAnsi"/>
                <w:lang w:val="en-GB"/>
              </w:rPr>
            </w:pPr>
          </w:p>
        </w:tc>
        <w:tc>
          <w:tcPr>
            <w:tcW w:w="2321" w:type="dxa"/>
          </w:tcPr>
          <w:p w:rsidR="00D86FD9" w:rsidRPr="006A638D" w:rsidRDefault="00D86FD9" w:rsidP="00D86FD9">
            <w:pPr>
              <w:rPr>
                <w:rFonts w:asciiTheme="majorHAnsi" w:hAnsiTheme="majorHAnsi" w:cstheme="majorHAnsi"/>
                <w:lang w:val="en-GB"/>
              </w:rPr>
            </w:pPr>
          </w:p>
        </w:tc>
      </w:tr>
    </w:tbl>
    <w:p w:rsidR="004351EE" w:rsidRPr="004351EE" w:rsidRDefault="004351EE" w:rsidP="004351EE">
      <w:pPr>
        <w:rPr>
          <w:rFonts w:asciiTheme="majorHAnsi" w:hAnsiTheme="majorHAnsi" w:cstheme="majorHAnsi"/>
          <w:lang w:val="en-GB"/>
        </w:rPr>
      </w:pPr>
    </w:p>
    <w:p w:rsidR="006C2DA2" w:rsidRPr="004351EE" w:rsidRDefault="006C2DA2" w:rsidP="001B2A51">
      <w:pPr>
        <w:rPr>
          <w:rFonts w:asciiTheme="majorHAnsi" w:hAnsiTheme="majorHAnsi" w:cstheme="majorHAnsi"/>
          <w:b/>
          <w:lang w:val="en-GB"/>
        </w:rPr>
      </w:pPr>
    </w:p>
    <w:p w:rsidR="006C2DA2" w:rsidRPr="004351EE" w:rsidRDefault="006C2DA2" w:rsidP="001B2A51">
      <w:pPr>
        <w:shd w:val="clear" w:color="auto" w:fill="FFFFFF"/>
        <w:rPr>
          <w:rFonts w:asciiTheme="majorHAnsi" w:eastAsia="Times New Roman" w:hAnsiTheme="majorHAnsi" w:cstheme="majorHAnsi"/>
          <w:b/>
          <w:color w:val="222222"/>
          <w:lang w:val="en-GB"/>
        </w:rPr>
      </w:pPr>
      <w:r w:rsidRPr="004351EE">
        <w:rPr>
          <w:rFonts w:asciiTheme="majorHAnsi" w:eastAsia="Times New Roman" w:hAnsiTheme="majorHAnsi" w:cstheme="majorHAnsi"/>
          <w:b/>
          <w:color w:val="222222"/>
          <w:lang w:val="en-GB"/>
        </w:rPr>
        <w:t>Capacity building:</w:t>
      </w:r>
      <w:r w:rsidR="00445EED">
        <w:rPr>
          <w:rFonts w:asciiTheme="majorHAnsi" w:eastAsia="Times New Roman" w:hAnsiTheme="majorHAnsi" w:cstheme="majorHAnsi"/>
          <w:b/>
          <w:color w:val="222222"/>
          <w:lang w:val="en-GB"/>
        </w:rPr>
        <w:t xml:space="preserve"> </w:t>
      </w:r>
    </w:p>
    <w:p w:rsidR="009B4ED8" w:rsidRPr="004351EE" w:rsidRDefault="009B4ED8" w:rsidP="001B2A51">
      <w:pPr>
        <w:shd w:val="clear" w:color="auto" w:fill="FFFFFF"/>
        <w:rPr>
          <w:rFonts w:asciiTheme="majorHAnsi" w:eastAsia="Times New Roman" w:hAnsiTheme="majorHAnsi" w:cstheme="majorHAnsi"/>
          <w:color w:val="222222"/>
          <w:lang w:val="en-GB"/>
        </w:rPr>
      </w:pPr>
      <w:r w:rsidRPr="004351EE">
        <w:rPr>
          <w:rFonts w:asciiTheme="majorHAnsi" w:eastAsia="Times New Roman" w:hAnsiTheme="majorHAnsi" w:cstheme="majorHAnsi"/>
          <w:color w:val="222222"/>
          <w:lang w:val="en-GB"/>
        </w:rPr>
        <w:t xml:space="preserve">Financing has been secured for </w:t>
      </w:r>
      <w:proofErr w:type="spellStart"/>
      <w:r w:rsidRPr="004351EE">
        <w:rPr>
          <w:rFonts w:asciiTheme="majorHAnsi" w:eastAsia="Times New Roman" w:hAnsiTheme="majorHAnsi" w:cstheme="majorHAnsi"/>
          <w:color w:val="222222"/>
          <w:lang w:val="en-GB"/>
        </w:rPr>
        <w:t>MedWetCC</w:t>
      </w:r>
      <w:proofErr w:type="spellEnd"/>
      <w:r w:rsidRPr="004351EE">
        <w:rPr>
          <w:rFonts w:asciiTheme="majorHAnsi" w:eastAsia="Times New Roman" w:hAnsiTheme="majorHAnsi" w:cstheme="majorHAnsi"/>
          <w:color w:val="222222"/>
          <w:lang w:val="en-GB"/>
        </w:rPr>
        <w:t xml:space="preserve"> to run 3-4 workshops for postgraduates following the </w:t>
      </w:r>
      <w:r w:rsidRPr="004351EE">
        <w:rPr>
          <w:rFonts w:asciiTheme="majorHAnsi" w:eastAsia="Times New Roman" w:hAnsiTheme="majorHAnsi" w:cstheme="majorHAnsi"/>
          <w:i/>
          <w:iCs/>
          <w:color w:val="222222"/>
          <w:lang w:val="en-GB"/>
        </w:rPr>
        <w:t xml:space="preserve">Erasmus </w:t>
      </w:r>
      <w:proofErr w:type="spellStart"/>
      <w:r w:rsidRPr="004351EE">
        <w:rPr>
          <w:rFonts w:asciiTheme="majorHAnsi" w:eastAsia="Times New Roman" w:hAnsiTheme="majorHAnsi" w:cstheme="majorHAnsi"/>
          <w:i/>
          <w:iCs/>
          <w:color w:val="222222"/>
          <w:lang w:val="en-GB"/>
        </w:rPr>
        <w:t>Mundus</w:t>
      </w:r>
      <w:proofErr w:type="spellEnd"/>
      <w:r w:rsidRPr="004351EE">
        <w:rPr>
          <w:rFonts w:asciiTheme="majorHAnsi" w:eastAsia="Times New Roman" w:hAnsiTheme="majorHAnsi" w:cstheme="majorHAnsi"/>
          <w:i/>
          <w:iCs/>
          <w:color w:val="222222"/>
          <w:lang w:val="en-GB"/>
        </w:rPr>
        <w:t> </w:t>
      </w:r>
      <w:r w:rsidRPr="004351EE">
        <w:rPr>
          <w:rFonts w:asciiTheme="majorHAnsi" w:eastAsia="Times New Roman" w:hAnsiTheme="majorHAnsi" w:cstheme="majorHAnsi"/>
          <w:color w:val="222222"/>
          <w:lang w:val="en-GB"/>
        </w:rPr>
        <w:t>Master in Water and Coastal Management (WACOMA). The number of pa</w:t>
      </w:r>
      <w:r w:rsidR="00E332E4">
        <w:rPr>
          <w:rFonts w:asciiTheme="majorHAnsi" w:eastAsia="Times New Roman" w:hAnsiTheme="majorHAnsi" w:cstheme="majorHAnsi"/>
          <w:color w:val="222222"/>
          <w:lang w:val="en-GB"/>
        </w:rPr>
        <w:t>rticipants able to take part is</w:t>
      </w:r>
      <w:r w:rsidRPr="004351EE">
        <w:rPr>
          <w:rFonts w:asciiTheme="majorHAnsi" w:eastAsia="Times New Roman" w:hAnsiTheme="majorHAnsi" w:cstheme="majorHAnsi"/>
          <w:color w:val="222222"/>
          <w:lang w:val="en-GB"/>
        </w:rPr>
        <w:t xml:space="preserve"> 8-12 in 2018 (May-June), 20-25 in 2019 and 40-50 in 2020 at the University of Algarve, Faro. The focus of the workshops will be different every year, namely vulnerability in 2018, climate change</w:t>
      </w:r>
      <w:r w:rsidR="00E332E4">
        <w:rPr>
          <w:rFonts w:asciiTheme="majorHAnsi" w:eastAsia="Times New Roman" w:hAnsiTheme="majorHAnsi" w:cstheme="majorHAnsi"/>
          <w:color w:val="222222"/>
          <w:lang w:val="en-GB"/>
        </w:rPr>
        <w:t>/water cycle</w:t>
      </w:r>
      <w:r w:rsidRPr="004351EE">
        <w:rPr>
          <w:rFonts w:asciiTheme="majorHAnsi" w:eastAsia="Times New Roman" w:hAnsiTheme="majorHAnsi" w:cstheme="majorHAnsi"/>
          <w:color w:val="222222"/>
          <w:lang w:val="en-GB"/>
        </w:rPr>
        <w:t xml:space="preserve"> in 2019 and </w:t>
      </w:r>
      <w:r w:rsidR="00E332E4">
        <w:rPr>
          <w:rFonts w:asciiTheme="majorHAnsi" w:eastAsia="Times New Roman" w:hAnsiTheme="majorHAnsi" w:cstheme="majorHAnsi"/>
          <w:color w:val="222222"/>
          <w:lang w:val="en-GB"/>
        </w:rPr>
        <w:t>CC/</w:t>
      </w:r>
      <w:r w:rsidRPr="004351EE">
        <w:rPr>
          <w:rFonts w:asciiTheme="majorHAnsi" w:eastAsia="Times New Roman" w:hAnsiTheme="majorHAnsi" w:cstheme="majorHAnsi"/>
          <w:color w:val="222222"/>
          <w:lang w:val="en-GB"/>
        </w:rPr>
        <w:t xml:space="preserve">Ecosystem services </w:t>
      </w:r>
      <w:r w:rsidR="00E332E4">
        <w:rPr>
          <w:rFonts w:asciiTheme="majorHAnsi" w:eastAsia="Times New Roman" w:hAnsiTheme="majorHAnsi" w:cstheme="majorHAnsi"/>
          <w:color w:val="222222"/>
          <w:highlight w:val="yellow"/>
          <w:lang w:val="en-GB"/>
        </w:rPr>
        <w:t>(Carbon stocks??</w:t>
      </w:r>
      <w:r w:rsidRPr="00D86FD9">
        <w:rPr>
          <w:rFonts w:asciiTheme="majorHAnsi" w:eastAsia="Times New Roman" w:hAnsiTheme="majorHAnsi" w:cstheme="majorHAnsi"/>
          <w:color w:val="222222"/>
          <w:highlight w:val="yellow"/>
          <w:lang w:val="en-GB"/>
        </w:rPr>
        <w:t>)</w:t>
      </w:r>
      <w:r w:rsidRPr="004351EE">
        <w:rPr>
          <w:rFonts w:asciiTheme="majorHAnsi" w:eastAsia="Times New Roman" w:hAnsiTheme="majorHAnsi" w:cstheme="majorHAnsi"/>
          <w:color w:val="222222"/>
          <w:lang w:val="en-GB"/>
        </w:rPr>
        <w:t xml:space="preserve"> in 2020. The results will be consolidated in a postgraduate module worth 6 ECTS (European Credits) that will be made available to the academic community for further use and development (legacy of the project, post project).</w:t>
      </w:r>
    </w:p>
    <w:p w:rsidR="009B4ED8" w:rsidRPr="004351EE" w:rsidRDefault="009B4ED8" w:rsidP="001B2A51">
      <w:pPr>
        <w:shd w:val="clear" w:color="auto" w:fill="FFFFFF"/>
        <w:rPr>
          <w:rFonts w:asciiTheme="majorHAnsi" w:eastAsia="Times New Roman" w:hAnsiTheme="majorHAnsi" w:cstheme="majorHAnsi"/>
          <w:color w:val="222222"/>
          <w:lang w:val="en-GB"/>
        </w:rPr>
      </w:pPr>
    </w:p>
    <w:p w:rsidR="009B4ED8" w:rsidRPr="004351EE" w:rsidRDefault="009B4ED8" w:rsidP="001B2A51">
      <w:pPr>
        <w:shd w:val="clear" w:color="auto" w:fill="FFFFFF"/>
        <w:rPr>
          <w:rFonts w:asciiTheme="majorHAnsi" w:eastAsia="Times New Roman" w:hAnsiTheme="majorHAnsi" w:cstheme="majorHAnsi"/>
          <w:color w:val="222222"/>
          <w:lang w:val="en-GB"/>
        </w:rPr>
      </w:pPr>
      <w:r w:rsidRPr="004351EE">
        <w:rPr>
          <w:rFonts w:asciiTheme="majorHAnsi" w:eastAsia="Times New Roman" w:hAnsiTheme="majorHAnsi" w:cstheme="majorHAnsi"/>
          <w:color w:val="222222"/>
          <w:lang w:val="en-GB"/>
        </w:rPr>
        <w:t xml:space="preserve">Financing will be sought for a </w:t>
      </w:r>
      <w:r w:rsidR="00E332E4" w:rsidRPr="004351EE">
        <w:rPr>
          <w:rFonts w:asciiTheme="majorHAnsi" w:eastAsia="Times New Roman" w:hAnsiTheme="majorHAnsi" w:cstheme="majorHAnsi"/>
          <w:color w:val="222222"/>
          <w:lang w:val="en-GB"/>
        </w:rPr>
        <w:t>practitioner-training</w:t>
      </w:r>
      <w:r w:rsidR="001B2A51" w:rsidRPr="004351EE">
        <w:rPr>
          <w:rFonts w:asciiTheme="majorHAnsi" w:eastAsia="Times New Roman" w:hAnsiTheme="majorHAnsi" w:cstheme="majorHAnsi"/>
          <w:color w:val="222222"/>
          <w:lang w:val="en-GB"/>
        </w:rPr>
        <w:t> </w:t>
      </w:r>
      <w:r w:rsidRPr="004351EE">
        <w:rPr>
          <w:rFonts w:asciiTheme="majorHAnsi" w:eastAsia="Times New Roman" w:hAnsiTheme="majorHAnsi" w:cstheme="majorHAnsi"/>
          <w:color w:val="222222"/>
          <w:lang w:val="en-GB"/>
        </w:rPr>
        <w:t>workshop that will be held in</w:t>
      </w:r>
      <w:r w:rsidRPr="00F10C3F">
        <w:rPr>
          <w:lang w:val="en-US"/>
        </w:rPr>
        <w:t xml:space="preserve"> </w:t>
      </w:r>
      <w:r w:rsidR="00391CCE" w:rsidRPr="00F10C3F">
        <w:rPr>
          <w:rFonts w:asciiTheme="majorHAnsi" w:hAnsiTheme="majorHAnsi"/>
          <w:lang w:val="en-US"/>
        </w:rPr>
        <w:t>(</w:t>
      </w:r>
      <w:r w:rsidRPr="00F10C3F">
        <w:rPr>
          <w:rFonts w:asciiTheme="majorHAnsi" w:hAnsiTheme="majorHAnsi"/>
          <w:lang w:val="en-US"/>
        </w:rPr>
        <w:t>N.</w:t>
      </w:r>
      <w:r w:rsidR="001B2A51" w:rsidRPr="00F10C3F">
        <w:rPr>
          <w:rFonts w:asciiTheme="majorHAnsi" w:hAnsiTheme="majorHAnsi"/>
          <w:lang w:val="en-US"/>
        </w:rPr>
        <w:t xml:space="preserve"> </w:t>
      </w:r>
      <w:r w:rsidRPr="00F10C3F">
        <w:rPr>
          <w:rFonts w:asciiTheme="majorHAnsi" w:hAnsiTheme="majorHAnsi"/>
          <w:lang w:val="en-US"/>
        </w:rPr>
        <w:t>Africa</w:t>
      </w:r>
      <w:r w:rsidR="00391CCE" w:rsidRPr="00F10C3F">
        <w:rPr>
          <w:rFonts w:asciiTheme="majorHAnsi" w:hAnsiTheme="majorHAnsi"/>
          <w:lang w:val="en-US"/>
        </w:rPr>
        <w:t>: Tunisia? Morocco?</w:t>
      </w:r>
      <w:r w:rsidRPr="00F10C3F">
        <w:rPr>
          <w:rFonts w:asciiTheme="majorHAnsi" w:hAnsiTheme="majorHAnsi"/>
          <w:lang w:val="en-US"/>
        </w:rPr>
        <w:t>)</w:t>
      </w:r>
      <w:r w:rsidRPr="00F10C3F">
        <w:rPr>
          <w:lang w:val="en-US"/>
        </w:rPr>
        <w:t> </w:t>
      </w:r>
      <w:proofErr w:type="gramStart"/>
      <w:r w:rsidRPr="004351EE">
        <w:rPr>
          <w:rFonts w:asciiTheme="majorHAnsi" w:eastAsia="Times New Roman" w:hAnsiTheme="majorHAnsi" w:cstheme="majorHAnsi"/>
          <w:color w:val="222222"/>
          <w:lang w:val="en-GB"/>
        </w:rPr>
        <w:t>in</w:t>
      </w:r>
      <w:proofErr w:type="gramEnd"/>
      <w:r w:rsidRPr="004351EE">
        <w:rPr>
          <w:rFonts w:asciiTheme="majorHAnsi" w:eastAsia="Times New Roman" w:hAnsiTheme="majorHAnsi" w:cstheme="majorHAnsi"/>
          <w:color w:val="222222"/>
          <w:lang w:val="en-GB"/>
        </w:rPr>
        <w:t xml:space="preserve"> 2020. The a</w:t>
      </w:r>
      <w:r w:rsidR="001B2A51" w:rsidRPr="004351EE">
        <w:rPr>
          <w:rFonts w:asciiTheme="majorHAnsi" w:eastAsia="Times New Roman" w:hAnsiTheme="majorHAnsi" w:cstheme="majorHAnsi"/>
          <w:color w:val="222222"/>
          <w:lang w:val="en-GB"/>
        </w:rPr>
        <w:t>im is to build the capacity of </w:t>
      </w:r>
      <w:r w:rsidRPr="004351EE">
        <w:rPr>
          <w:rFonts w:asciiTheme="majorHAnsi" w:eastAsia="Times New Roman" w:hAnsiTheme="majorHAnsi" w:cstheme="majorHAnsi"/>
          <w:color w:val="222222"/>
          <w:lang w:val="en-GB"/>
        </w:rPr>
        <w:t xml:space="preserve">20-30 mid-career </w:t>
      </w:r>
      <w:r w:rsidR="00391CCE" w:rsidRPr="004351EE">
        <w:rPr>
          <w:rFonts w:asciiTheme="majorHAnsi" w:eastAsia="Times New Roman" w:hAnsiTheme="majorHAnsi" w:cstheme="majorHAnsi"/>
          <w:color w:val="222222"/>
          <w:lang w:val="en-GB"/>
        </w:rPr>
        <w:t>pr</w:t>
      </w:r>
      <w:r w:rsidR="00391CCE">
        <w:rPr>
          <w:rFonts w:asciiTheme="majorHAnsi" w:eastAsia="Times New Roman" w:hAnsiTheme="majorHAnsi" w:cstheme="majorHAnsi"/>
          <w:color w:val="222222"/>
          <w:lang w:val="en-GB"/>
        </w:rPr>
        <w:t>actitioners</w:t>
      </w:r>
      <w:r w:rsidRPr="004351EE">
        <w:rPr>
          <w:rFonts w:asciiTheme="majorHAnsi" w:eastAsia="Times New Roman" w:hAnsiTheme="majorHAnsi" w:cstheme="majorHAnsi"/>
          <w:color w:val="222222"/>
          <w:lang w:val="en-GB"/>
        </w:rPr>
        <w:t>, so that they are able to benefit from the results of the project and able to use the tools that have been developed. Furthermore, this training workshop will be open to up to 20 academics (training of trainers) to further facilitate the future use and development (legacy of the project, post project). </w:t>
      </w:r>
    </w:p>
    <w:p w:rsidR="009B4ED8" w:rsidRPr="004351EE" w:rsidRDefault="009B4ED8" w:rsidP="001B2A51">
      <w:pPr>
        <w:shd w:val="clear" w:color="auto" w:fill="FFFFFF"/>
        <w:rPr>
          <w:rFonts w:asciiTheme="majorHAnsi" w:eastAsia="Times New Roman" w:hAnsiTheme="majorHAnsi" w:cstheme="majorHAnsi"/>
          <w:color w:val="222222"/>
          <w:lang w:val="en-GB"/>
        </w:rPr>
      </w:pPr>
    </w:p>
    <w:p w:rsidR="009B4ED8" w:rsidRPr="004351EE" w:rsidRDefault="00391CCE" w:rsidP="001B2A51">
      <w:pPr>
        <w:shd w:val="clear" w:color="auto" w:fill="FFFFFF"/>
        <w:rPr>
          <w:rFonts w:asciiTheme="majorHAnsi" w:eastAsia="Times New Roman" w:hAnsiTheme="majorHAnsi" w:cstheme="majorHAnsi"/>
          <w:color w:val="222222"/>
          <w:lang w:val="en-GB"/>
        </w:rPr>
      </w:pPr>
      <w:r w:rsidRPr="004351EE">
        <w:rPr>
          <w:rFonts w:asciiTheme="majorHAnsi" w:eastAsia="Times New Roman" w:hAnsiTheme="majorHAnsi" w:cstheme="majorHAnsi"/>
          <w:color w:val="222222"/>
          <w:lang w:val="en-GB"/>
        </w:rPr>
        <w:t>Postgraduate</w:t>
      </w:r>
      <w:r w:rsidR="009B4ED8" w:rsidRPr="004351EE">
        <w:rPr>
          <w:rFonts w:asciiTheme="majorHAnsi" w:eastAsia="Times New Roman" w:hAnsiTheme="majorHAnsi" w:cstheme="majorHAnsi"/>
          <w:color w:val="222222"/>
          <w:lang w:val="en-GB"/>
        </w:rPr>
        <w:t xml:space="preserve"> research projects will be proposed every year in a regime of "</w:t>
      </w:r>
      <w:r w:rsidR="009B4ED8" w:rsidRPr="004351EE">
        <w:rPr>
          <w:rFonts w:asciiTheme="majorHAnsi" w:eastAsia="Times New Roman" w:hAnsiTheme="majorHAnsi" w:cstheme="majorHAnsi"/>
          <w:i/>
          <w:iCs/>
          <w:color w:val="222222"/>
          <w:lang w:val="en-GB"/>
        </w:rPr>
        <w:t>co-</w:t>
      </w:r>
      <w:proofErr w:type="spellStart"/>
      <w:r w:rsidR="009B4ED8" w:rsidRPr="004351EE">
        <w:rPr>
          <w:rFonts w:asciiTheme="majorHAnsi" w:eastAsia="Times New Roman" w:hAnsiTheme="majorHAnsi" w:cstheme="majorHAnsi"/>
          <w:i/>
          <w:iCs/>
          <w:color w:val="222222"/>
          <w:lang w:val="en-GB"/>
        </w:rPr>
        <w:t>tutelle</w:t>
      </w:r>
      <w:proofErr w:type="spellEnd"/>
      <w:r w:rsidR="009B4ED8" w:rsidRPr="004351EE">
        <w:rPr>
          <w:rFonts w:asciiTheme="majorHAnsi" w:eastAsia="Times New Roman" w:hAnsiTheme="majorHAnsi" w:cstheme="majorHAnsi"/>
          <w:color w:val="222222"/>
          <w:lang w:val="en-GB"/>
        </w:rPr>
        <w:t xml:space="preserve">" </w:t>
      </w:r>
      <w:r w:rsidR="00894278">
        <w:rPr>
          <w:rFonts w:asciiTheme="majorHAnsi" w:eastAsia="Times New Roman" w:hAnsiTheme="majorHAnsi" w:cstheme="majorHAnsi"/>
          <w:color w:val="222222"/>
          <w:lang w:val="en-GB"/>
        </w:rPr>
        <w:t xml:space="preserve">i.e. co-supervision </w:t>
      </w:r>
      <w:r w:rsidR="009B4ED8" w:rsidRPr="004351EE">
        <w:rPr>
          <w:rFonts w:asciiTheme="majorHAnsi" w:eastAsia="Times New Roman" w:hAnsiTheme="majorHAnsi" w:cstheme="majorHAnsi"/>
          <w:color w:val="222222"/>
          <w:lang w:val="en-GB"/>
        </w:rPr>
        <w:t>amongst the members of the MedWet SG Climate. The first example is on the coastal lagoons of North Africa, in co-</w:t>
      </w:r>
      <w:proofErr w:type="spellStart"/>
      <w:r w:rsidR="009B4ED8" w:rsidRPr="004351EE">
        <w:rPr>
          <w:rFonts w:asciiTheme="majorHAnsi" w:eastAsia="Times New Roman" w:hAnsiTheme="majorHAnsi" w:cstheme="majorHAnsi"/>
          <w:color w:val="222222"/>
          <w:lang w:val="en-GB"/>
        </w:rPr>
        <w:t>tutelle</w:t>
      </w:r>
      <w:proofErr w:type="spellEnd"/>
      <w:r w:rsidR="009B4ED8" w:rsidRPr="004351EE">
        <w:rPr>
          <w:rFonts w:asciiTheme="majorHAnsi" w:eastAsia="Times New Roman" w:hAnsiTheme="majorHAnsi" w:cstheme="majorHAnsi"/>
          <w:color w:val="222222"/>
          <w:lang w:val="en-GB"/>
        </w:rPr>
        <w:t xml:space="preserve"> between the chairperson Professor Maria </w:t>
      </w:r>
      <w:proofErr w:type="spellStart"/>
      <w:r w:rsidR="009B4ED8" w:rsidRPr="004351EE">
        <w:rPr>
          <w:rFonts w:asciiTheme="majorHAnsi" w:eastAsia="Times New Roman" w:hAnsiTheme="majorHAnsi" w:cstheme="majorHAnsi"/>
          <w:color w:val="222222"/>
          <w:lang w:val="en-GB"/>
        </w:rPr>
        <w:t>Snoussi</w:t>
      </w:r>
      <w:proofErr w:type="spellEnd"/>
      <w:r w:rsidR="009B4ED8" w:rsidRPr="004351EE">
        <w:rPr>
          <w:rFonts w:asciiTheme="majorHAnsi" w:eastAsia="Times New Roman" w:hAnsiTheme="majorHAnsi" w:cstheme="majorHAnsi"/>
          <w:color w:val="222222"/>
          <w:lang w:val="en-GB"/>
        </w:rPr>
        <w:t xml:space="preserve"> and Professor Alice Newton. In the second and third year 3 such projects are anticipated.</w:t>
      </w:r>
    </w:p>
    <w:p w:rsidR="009B4ED8" w:rsidRPr="004351EE" w:rsidRDefault="009B4ED8" w:rsidP="001B2A51">
      <w:pPr>
        <w:shd w:val="clear" w:color="auto" w:fill="FFFFFF"/>
        <w:rPr>
          <w:rFonts w:asciiTheme="majorHAnsi" w:eastAsia="Times New Roman" w:hAnsiTheme="majorHAnsi" w:cstheme="majorHAnsi"/>
          <w:color w:val="222222"/>
          <w:lang w:val="en-GB"/>
        </w:rPr>
      </w:pPr>
    </w:p>
    <w:p w:rsidR="009B4ED8" w:rsidRPr="004351EE" w:rsidRDefault="009B4ED8" w:rsidP="001B2A51">
      <w:pPr>
        <w:shd w:val="clear" w:color="auto" w:fill="FFFFFF"/>
        <w:rPr>
          <w:rFonts w:asciiTheme="majorHAnsi" w:eastAsia="Times New Roman" w:hAnsiTheme="majorHAnsi" w:cstheme="majorHAnsi"/>
          <w:color w:val="222222"/>
          <w:lang w:val="en-GB"/>
        </w:rPr>
      </w:pPr>
      <w:r w:rsidRPr="004351EE">
        <w:rPr>
          <w:rFonts w:asciiTheme="majorHAnsi" w:eastAsia="Times New Roman" w:hAnsiTheme="majorHAnsi" w:cstheme="majorHAnsi"/>
          <w:color w:val="222222"/>
          <w:lang w:val="en-GB"/>
        </w:rPr>
        <w:lastRenderedPageBreak/>
        <w:t>Thus, it is anticipated that about 70 future professionals (water /coastal managers) will be trained as well as 30 mid-career p</w:t>
      </w:r>
      <w:r w:rsidR="00391CCE">
        <w:rPr>
          <w:rFonts w:asciiTheme="majorHAnsi" w:eastAsia="Times New Roman" w:hAnsiTheme="majorHAnsi" w:cstheme="majorHAnsi"/>
          <w:color w:val="222222"/>
          <w:lang w:val="en-GB"/>
        </w:rPr>
        <w:t>ractitioners and 20 academics. I</w:t>
      </w:r>
      <w:r w:rsidRPr="004351EE">
        <w:rPr>
          <w:rFonts w:asciiTheme="majorHAnsi" w:eastAsia="Times New Roman" w:hAnsiTheme="majorHAnsi" w:cstheme="majorHAnsi"/>
          <w:color w:val="222222"/>
          <w:lang w:val="en-GB"/>
        </w:rPr>
        <w:t>n addition, 7 Master students will complete 1year research projects, representing an effort of 84</w:t>
      </w:r>
      <w:r w:rsidR="00D86FD9">
        <w:rPr>
          <w:rFonts w:asciiTheme="majorHAnsi" w:eastAsia="Times New Roman" w:hAnsiTheme="majorHAnsi" w:cstheme="majorHAnsi"/>
          <w:color w:val="222222"/>
          <w:lang w:val="en-GB"/>
        </w:rPr>
        <w:t xml:space="preserve"> </w:t>
      </w:r>
      <w:r w:rsidRPr="004351EE">
        <w:rPr>
          <w:rFonts w:asciiTheme="majorHAnsi" w:eastAsia="Times New Roman" w:hAnsiTheme="majorHAnsi" w:cstheme="majorHAnsi"/>
          <w:color w:val="222222"/>
          <w:lang w:val="en-GB"/>
        </w:rPr>
        <w:t>person months.  </w:t>
      </w:r>
    </w:p>
    <w:p w:rsidR="00445EED" w:rsidRDefault="00445EED">
      <w:pPr>
        <w:jc w:val="left"/>
        <w:rPr>
          <w:rFonts w:asciiTheme="majorHAnsi" w:eastAsia="Times New Roman" w:hAnsiTheme="majorHAnsi" w:cstheme="majorHAnsi"/>
          <w:color w:val="222222"/>
          <w:lang w:val="en-GB"/>
        </w:rPr>
      </w:pPr>
    </w:p>
    <w:p w:rsidR="00445EED" w:rsidRDefault="00445EED">
      <w:pPr>
        <w:jc w:val="left"/>
        <w:rPr>
          <w:rFonts w:asciiTheme="majorHAnsi" w:eastAsia="Times New Roman" w:hAnsiTheme="majorHAnsi" w:cstheme="majorHAnsi"/>
          <w:color w:val="222222"/>
          <w:lang w:val="en-GB"/>
        </w:rPr>
      </w:pPr>
      <w:r>
        <w:rPr>
          <w:rFonts w:asciiTheme="majorHAnsi" w:eastAsia="Times New Roman" w:hAnsiTheme="majorHAnsi" w:cstheme="majorHAnsi"/>
          <w:color w:val="222222"/>
          <w:lang w:val="en-GB"/>
        </w:rPr>
        <w:t xml:space="preserve">These capacity building activities are summarised in the table below: </w:t>
      </w:r>
    </w:p>
    <w:p w:rsidR="00445EED" w:rsidRDefault="00445EED">
      <w:pPr>
        <w:jc w:val="left"/>
        <w:rPr>
          <w:rFonts w:asciiTheme="majorHAnsi" w:eastAsia="Times New Roman" w:hAnsiTheme="majorHAnsi" w:cstheme="majorHAnsi"/>
          <w:color w:val="222222"/>
          <w:lang w:val="en-GB"/>
        </w:rPr>
      </w:pPr>
    </w:p>
    <w:tbl>
      <w:tblPr>
        <w:tblStyle w:val="Grilledutableau"/>
        <w:tblW w:w="9283" w:type="dxa"/>
        <w:tblLook w:val="04A0"/>
      </w:tblPr>
      <w:tblGrid>
        <w:gridCol w:w="2320"/>
        <w:gridCol w:w="2321"/>
        <w:gridCol w:w="2321"/>
        <w:gridCol w:w="2321"/>
      </w:tblGrid>
      <w:tr w:rsidR="00445EED" w:rsidRPr="00445EED" w:rsidTr="00445EED">
        <w:tc>
          <w:tcPr>
            <w:tcW w:w="2320" w:type="dxa"/>
          </w:tcPr>
          <w:p w:rsidR="00445EED" w:rsidRPr="00445EED" w:rsidRDefault="00445EED" w:rsidP="00445EED">
            <w:pPr>
              <w:jc w:val="center"/>
              <w:rPr>
                <w:rFonts w:asciiTheme="majorHAnsi" w:hAnsiTheme="majorHAnsi" w:cstheme="majorHAnsi"/>
                <w:b/>
                <w:lang w:val="en-GB"/>
              </w:rPr>
            </w:pPr>
            <w:r w:rsidRPr="00445EED">
              <w:rPr>
                <w:rFonts w:asciiTheme="majorHAnsi" w:hAnsiTheme="majorHAnsi" w:cstheme="majorHAnsi"/>
                <w:b/>
                <w:lang w:val="en-GB"/>
              </w:rPr>
              <w:t>Capacity building Activity</w:t>
            </w:r>
          </w:p>
        </w:tc>
        <w:tc>
          <w:tcPr>
            <w:tcW w:w="2321" w:type="dxa"/>
          </w:tcPr>
          <w:p w:rsidR="00445EED" w:rsidRPr="00445EED" w:rsidRDefault="00445EED" w:rsidP="00445EED">
            <w:pPr>
              <w:jc w:val="center"/>
              <w:rPr>
                <w:rFonts w:asciiTheme="majorHAnsi" w:eastAsia="Times New Roman" w:hAnsiTheme="majorHAnsi" w:cstheme="majorHAnsi"/>
                <w:b/>
                <w:iCs/>
                <w:color w:val="222222"/>
                <w:lang w:val="en-GB"/>
              </w:rPr>
            </w:pPr>
            <w:r w:rsidRPr="00445EED">
              <w:rPr>
                <w:rFonts w:asciiTheme="majorHAnsi" w:eastAsia="Times New Roman" w:hAnsiTheme="majorHAnsi" w:cstheme="majorHAnsi"/>
                <w:b/>
                <w:iCs/>
                <w:color w:val="222222"/>
                <w:lang w:val="en-GB"/>
              </w:rPr>
              <w:t>Audience</w:t>
            </w:r>
          </w:p>
        </w:tc>
        <w:tc>
          <w:tcPr>
            <w:tcW w:w="2321" w:type="dxa"/>
          </w:tcPr>
          <w:p w:rsidR="00445EED" w:rsidRPr="00445EED" w:rsidRDefault="00445EED" w:rsidP="00445EED">
            <w:pPr>
              <w:jc w:val="center"/>
              <w:rPr>
                <w:rFonts w:asciiTheme="majorHAnsi" w:hAnsiTheme="majorHAnsi" w:cstheme="majorHAnsi"/>
                <w:b/>
                <w:lang w:val="en-GB"/>
              </w:rPr>
            </w:pPr>
            <w:r w:rsidRPr="00445EED">
              <w:rPr>
                <w:rFonts w:asciiTheme="majorHAnsi" w:hAnsiTheme="majorHAnsi" w:cstheme="majorHAnsi"/>
                <w:b/>
                <w:lang w:val="en-GB"/>
              </w:rPr>
              <w:t>Numbers</w:t>
            </w:r>
          </w:p>
        </w:tc>
        <w:tc>
          <w:tcPr>
            <w:tcW w:w="2321" w:type="dxa"/>
          </w:tcPr>
          <w:p w:rsidR="00445EED" w:rsidRPr="00445EED" w:rsidRDefault="00445EED" w:rsidP="00445EED">
            <w:pPr>
              <w:jc w:val="center"/>
              <w:rPr>
                <w:rFonts w:asciiTheme="majorHAnsi" w:hAnsiTheme="majorHAnsi" w:cstheme="majorHAnsi"/>
                <w:b/>
                <w:lang w:val="en-GB"/>
              </w:rPr>
            </w:pPr>
            <w:r w:rsidRPr="00445EED">
              <w:rPr>
                <w:rFonts w:asciiTheme="majorHAnsi" w:hAnsiTheme="majorHAnsi" w:cstheme="majorHAnsi"/>
                <w:b/>
                <w:lang w:val="en-GB"/>
              </w:rPr>
              <w:t>Comments</w:t>
            </w:r>
          </w:p>
        </w:tc>
      </w:tr>
      <w:tr w:rsidR="00445EED" w:rsidTr="00445EED">
        <w:tc>
          <w:tcPr>
            <w:tcW w:w="2320" w:type="dxa"/>
          </w:tcPr>
          <w:p w:rsidR="00445EED" w:rsidRDefault="00445EED" w:rsidP="00445EED">
            <w:pPr>
              <w:jc w:val="left"/>
              <w:rPr>
                <w:rFonts w:asciiTheme="majorHAnsi" w:hAnsiTheme="majorHAnsi" w:cstheme="majorHAnsi"/>
                <w:lang w:val="en-GB"/>
              </w:rPr>
            </w:pPr>
            <w:r>
              <w:rPr>
                <w:rFonts w:asciiTheme="majorHAnsi" w:hAnsiTheme="majorHAnsi" w:cstheme="majorHAnsi"/>
                <w:lang w:val="en-GB"/>
              </w:rPr>
              <w:t>3 Post graduate modules</w:t>
            </w:r>
          </w:p>
        </w:tc>
        <w:tc>
          <w:tcPr>
            <w:tcW w:w="2321" w:type="dxa"/>
          </w:tcPr>
          <w:p w:rsidR="00445EED" w:rsidRDefault="00445EED" w:rsidP="00445EED">
            <w:pPr>
              <w:jc w:val="left"/>
              <w:rPr>
                <w:rFonts w:asciiTheme="majorHAnsi" w:hAnsiTheme="majorHAnsi" w:cstheme="majorHAnsi"/>
                <w:lang w:val="en-GB"/>
              </w:rPr>
            </w:pPr>
            <w:r w:rsidRPr="004351EE">
              <w:rPr>
                <w:rFonts w:asciiTheme="majorHAnsi" w:eastAsia="Times New Roman" w:hAnsiTheme="majorHAnsi" w:cstheme="majorHAnsi"/>
                <w:i/>
                <w:iCs/>
                <w:color w:val="222222"/>
                <w:lang w:val="en-GB"/>
              </w:rPr>
              <w:t xml:space="preserve">Erasmus </w:t>
            </w:r>
            <w:proofErr w:type="spellStart"/>
            <w:r w:rsidRPr="004351EE">
              <w:rPr>
                <w:rFonts w:asciiTheme="majorHAnsi" w:eastAsia="Times New Roman" w:hAnsiTheme="majorHAnsi" w:cstheme="majorHAnsi"/>
                <w:i/>
                <w:iCs/>
                <w:color w:val="222222"/>
                <w:lang w:val="en-GB"/>
              </w:rPr>
              <w:t>Mundus</w:t>
            </w:r>
            <w:proofErr w:type="spellEnd"/>
            <w:r w:rsidRPr="004351EE">
              <w:rPr>
                <w:rFonts w:asciiTheme="majorHAnsi" w:eastAsia="Times New Roman" w:hAnsiTheme="majorHAnsi" w:cstheme="majorHAnsi"/>
                <w:i/>
                <w:iCs/>
                <w:color w:val="222222"/>
                <w:lang w:val="en-GB"/>
              </w:rPr>
              <w:t> </w:t>
            </w:r>
            <w:r w:rsidRPr="004351EE">
              <w:rPr>
                <w:rFonts w:asciiTheme="majorHAnsi" w:eastAsia="Times New Roman" w:hAnsiTheme="majorHAnsi" w:cstheme="majorHAnsi"/>
                <w:color w:val="222222"/>
                <w:lang w:val="en-GB"/>
              </w:rPr>
              <w:t>Master in Water and Coastal Management (WACOMA)</w:t>
            </w:r>
          </w:p>
        </w:tc>
        <w:tc>
          <w:tcPr>
            <w:tcW w:w="2321" w:type="dxa"/>
          </w:tcPr>
          <w:p w:rsidR="00445EED" w:rsidRDefault="00445EED" w:rsidP="00445EED">
            <w:pPr>
              <w:jc w:val="left"/>
              <w:rPr>
                <w:rFonts w:asciiTheme="majorHAnsi" w:hAnsiTheme="majorHAnsi" w:cstheme="majorHAnsi"/>
                <w:lang w:val="en-GB"/>
              </w:rPr>
            </w:pPr>
            <w:r>
              <w:rPr>
                <w:rFonts w:asciiTheme="majorHAnsi" w:hAnsiTheme="majorHAnsi" w:cstheme="majorHAnsi"/>
                <w:lang w:val="en-GB"/>
              </w:rPr>
              <w:t>Total about 70 over 3 years</w:t>
            </w:r>
          </w:p>
        </w:tc>
        <w:tc>
          <w:tcPr>
            <w:tcW w:w="2321" w:type="dxa"/>
          </w:tcPr>
          <w:p w:rsidR="00445EED" w:rsidRDefault="00445EED" w:rsidP="00445EED">
            <w:pPr>
              <w:jc w:val="left"/>
              <w:rPr>
                <w:rFonts w:asciiTheme="majorHAnsi" w:hAnsiTheme="majorHAnsi" w:cstheme="majorHAnsi"/>
                <w:lang w:val="en-GB"/>
              </w:rPr>
            </w:pPr>
            <w:r>
              <w:rPr>
                <w:rFonts w:asciiTheme="majorHAnsi" w:hAnsiTheme="majorHAnsi" w:cstheme="majorHAnsi"/>
                <w:lang w:val="en-GB"/>
              </w:rPr>
              <w:t>Topic defined</w:t>
            </w:r>
          </w:p>
          <w:p w:rsidR="00445EED" w:rsidRDefault="00445EED" w:rsidP="00445EED">
            <w:pPr>
              <w:jc w:val="left"/>
              <w:rPr>
                <w:rFonts w:asciiTheme="majorHAnsi" w:hAnsiTheme="majorHAnsi" w:cstheme="majorHAnsi"/>
                <w:lang w:val="en-GB"/>
              </w:rPr>
            </w:pPr>
            <w:r>
              <w:rPr>
                <w:rFonts w:asciiTheme="majorHAnsi" w:hAnsiTheme="majorHAnsi" w:cstheme="majorHAnsi"/>
                <w:lang w:val="en-GB"/>
              </w:rPr>
              <w:t>Lecturer defined</w:t>
            </w:r>
          </w:p>
          <w:p w:rsidR="00445EED" w:rsidRDefault="00445EED" w:rsidP="00445EED">
            <w:pPr>
              <w:jc w:val="left"/>
              <w:rPr>
                <w:rFonts w:asciiTheme="majorHAnsi" w:hAnsiTheme="majorHAnsi" w:cstheme="majorHAnsi"/>
                <w:lang w:val="en-GB"/>
              </w:rPr>
            </w:pPr>
            <w:r>
              <w:rPr>
                <w:rFonts w:asciiTheme="majorHAnsi" w:hAnsiTheme="majorHAnsi" w:cstheme="majorHAnsi"/>
                <w:lang w:val="en-GB"/>
              </w:rPr>
              <w:t>Hosting institution defined</w:t>
            </w:r>
          </w:p>
          <w:p w:rsidR="00445EED" w:rsidRDefault="00445EED" w:rsidP="00445EED">
            <w:pPr>
              <w:jc w:val="left"/>
              <w:rPr>
                <w:rFonts w:asciiTheme="majorHAnsi" w:hAnsiTheme="majorHAnsi" w:cstheme="majorHAnsi"/>
                <w:lang w:val="en-GB"/>
              </w:rPr>
            </w:pPr>
            <w:r>
              <w:rPr>
                <w:rFonts w:asciiTheme="majorHAnsi" w:hAnsiTheme="majorHAnsi" w:cstheme="majorHAnsi"/>
                <w:lang w:val="en-GB"/>
              </w:rPr>
              <w:t>Financing secured</w:t>
            </w:r>
          </w:p>
          <w:p w:rsidR="00445EED" w:rsidRDefault="00445EED" w:rsidP="00445EED">
            <w:pPr>
              <w:jc w:val="left"/>
              <w:rPr>
                <w:rFonts w:asciiTheme="majorHAnsi" w:hAnsiTheme="majorHAnsi" w:cstheme="majorHAnsi"/>
                <w:lang w:val="en-GB"/>
              </w:rPr>
            </w:pPr>
          </w:p>
        </w:tc>
      </w:tr>
      <w:tr w:rsidR="00445EED" w:rsidRPr="00F10C3F" w:rsidTr="00445EED">
        <w:tc>
          <w:tcPr>
            <w:tcW w:w="2320" w:type="dxa"/>
          </w:tcPr>
          <w:p w:rsidR="00445EED" w:rsidRDefault="00445EED" w:rsidP="00445EED">
            <w:pPr>
              <w:jc w:val="left"/>
              <w:rPr>
                <w:rFonts w:asciiTheme="majorHAnsi" w:hAnsiTheme="majorHAnsi" w:cstheme="majorHAnsi"/>
                <w:lang w:val="en-GB"/>
              </w:rPr>
            </w:pPr>
            <w:r>
              <w:rPr>
                <w:rFonts w:asciiTheme="majorHAnsi" w:hAnsiTheme="majorHAnsi" w:cstheme="majorHAnsi"/>
                <w:lang w:val="en-GB"/>
              </w:rPr>
              <w:t>7 Post graduate studentships</w:t>
            </w:r>
          </w:p>
        </w:tc>
        <w:tc>
          <w:tcPr>
            <w:tcW w:w="2321" w:type="dxa"/>
          </w:tcPr>
          <w:p w:rsidR="00445EED" w:rsidRDefault="00445EED" w:rsidP="00445EED">
            <w:pPr>
              <w:jc w:val="left"/>
              <w:rPr>
                <w:rFonts w:asciiTheme="majorHAnsi" w:hAnsiTheme="majorHAnsi" w:cstheme="majorHAnsi"/>
                <w:lang w:val="en-GB"/>
              </w:rPr>
            </w:pPr>
            <w:r w:rsidRPr="004351EE">
              <w:rPr>
                <w:rFonts w:asciiTheme="majorHAnsi" w:eastAsia="Times New Roman" w:hAnsiTheme="majorHAnsi" w:cstheme="majorHAnsi"/>
                <w:i/>
                <w:iCs/>
                <w:color w:val="222222"/>
                <w:lang w:val="en-GB"/>
              </w:rPr>
              <w:t xml:space="preserve">Erasmus </w:t>
            </w:r>
            <w:proofErr w:type="spellStart"/>
            <w:r w:rsidRPr="004351EE">
              <w:rPr>
                <w:rFonts w:asciiTheme="majorHAnsi" w:eastAsia="Times New Roman" w:hAnsiTheme="majorHAnsi" w:cstheme="majorHAnsi"/>
                <w:i/>
                <w:iCs/>
                <w:color w:val="222222"/>
                <w:lang w:val="en-GB"/>
              </w:rPr>
              <w:t>Mundus</w:t>
            </w:r>
            <w:proofErr w:type="spellEnd"/>
            <w:r w:rsidRPr="004351EE">
              <w:rPr>
                <w:rFonts w:asciiTheme="majorHAnsi" w:eastAsia="Times New Roman" w:hAnsiTheme="majorHAnsi" w:cstheme="majorHAnsi"/>
                <w:i/>
                <w:iCs/>
                <w:color w:val="222222"/>
                <w:lang w:val="en-GB"/>
              </w:rPr>
              <w:t> </w:t>
            </w:r>
            <w:r w:rsidRPr="004351EE">
              <w:rPr>
                <w:rFonts w:asciiTheme="majorHAnsi" w:eastAsia="Times New Roman" w:hAnsiTheme="majorHAnsi" w:cstheme="majorHAnsi"/>
                <w:color w:val="222222"/>
                <w:lang w:val="en-GB"/>
              </w:rPr>
              <w:t>Master in Water and Coastal Management (WACOMA)</w:t>
            </w:r>
          </w:p>
        </w:tc>
        <w:tc>
          <w:tcPr>
            <w:tcW w:w="2321" w:type="dxa"/>
          </w:tcPr>
          <w:p w:rsidR="00445EED" w:rsidRDefault="00445EED" w:rsidP="00445EED">
            <w:pPr>
              <w:jc w:val="left"/>
              <w:rPr>
                <w:rFonts w:asciiTheme="majorHAnsi" w:hAnsiTheme="majorHAnsi" w:cstheme="majorHAnsi"/>
                <w:lang w:val="en-GB"/>
              </w:rPr>
            </w:pPr>
            <w:r>
              <w:rPr>
                <w:rFonts w:asciiTheme="majorHAnsi" w:hAnsiTheme="majorHAnsi" w:cstheme="majorHAnsi"/>
                <w:lang w:val="en-GB"/>
              </w:rPr>
              <w:t>1 +3+3 over 3 years</w:t>
            </w:r>
          </w:p>
        </w:tc>
        <w:tc>
          <w:tcPr>
            <w:tcW w:w="2321" w:type="dxa"/>
          </w:tcPr>
          <w:p w:rsidR="00445EED" w:rsidRDefault="00445EED" w:rsidP="00445EED">
            <w:pPr>
              <w:jc w:val="left"/>
              <w:rPr>
                <w:rFonts w:asciiTheme="majorHAnsi" w:hAnsiTheme="majorHAnsi" w:cstheme="majorHAnsi"/>
                <w:lang w:val="en-GB"/>
              </w:rPr>
            </w:pPr>
            <w:r>
              <w:rPr>
                <w:rFonts w:asciiTheme="majorHAnsi" w:hAnsiTheme="majorHAnsi" w:cstheme="majorHAnsi"/>
                <w:lang w:val="en-GB"/>
              </w:rPr>
              <w:t>1 studentship awarded</w:t>
            </w:r>
          </w:p>
          <w:p w:rsidR="00445EED" w:rsidRDefault="00445EED" w:rsidP="00445EED">
            <w:pPr>
              <w:jc w:val="left"/>
              <w:rPr>
                <w:rFonts w:asciiTheme="majorHAnsi" w:hAnsiTheme="majorHAnsi" w:cstheme="majorHAnsi"/>
                <w:lang w:val="en-GB"/>
              </w:rPr>
            </w:pPr>
            <w:r>
              <w:rPr>
                <w:rFonts w:asciiTheme="majorHAnsi" w:hAnsiTheme="majorHAnsi" w:cstheme="majorHAnsi"/>
                <w:lang w:val="en-GB"/>
              </w:rPr>
              <w:t>3 studentships to be open to competition in next few weeks for 2018</w:t>
            </w:r>
          </w:p>
          <w:p w:rsidR="00445EED" w:rsidRDefault="00445EED" w:rsidP="00445EED">
            <w:pPr>
              <w:jc w:val="left"/>
              <w:rPr>
                <w:rFonts w:asciiTheme="majorHAnsi" w:hAnsiTheme="majorHAnsi" w:cstheme="majorHAnsi"/>
                <w:lang w:val="en-GB"/>
              </w:rPr>
            </w:pPr>
          </w:p>
        </w:tc>
      </w:tr>
      <w:tr w:rsidR="00445EED" w:rsidRPr="00F10C3F" w:rsidTr="00445EED">
        <w:tc>
          <w:tcPr>
            <w:tcW w:w="2320" w:type="dxa"/>
          </w:tcPr>
          <w:p w:rsidR="00445EED" w:rsidRDefault="00445EED" w:rsidP="00445EED">
            <w:pPr>
              <w:jc w:val="left"/>
              <w:rPr>
                <w:rFonts w:asciiTheme="majorHAnsi" w:hAnsiTheme="majorHAnsi" w:cstheme="majorHAnsi"/>
                <w:lang w:val="en-GB"/>
              </w:rPr>
            </w:pPr>
            <w:r>
              <w:rPr>
                <w:rFonts w:asciiTheme="majorHAnsi" w:hAnsiTheme="majorHAnsi" w:cstheme="majorHAnsi"/>
                <w:lang w:val="en-GB"/>
              </w:rPr>
              <w:t xml:space="preserve">1+3+3 Post graduate research </w:t>
            </w:r>
          </w:p>
        </w:tc>
        <w:tc>
          <w:tcPr>
            <w:tcW w:w="2321" w:type="dxa"/>
          </w:tcPr>
          <w:p w:rsidR="00445EED" w:rsidRDefault="00445EED" w:rsidP="00445EED">
            <w:pPr>
              <w:jc w:val="left"/>
              <w:rPr>
                <w:rFonts w:asciiTheme="majorHAnsi" w:hAnsiTheme="majorHAnsi" w:cstheme="majorHAnsi"/>
                <w:lang w:val="en-GB"/>
              </w:rPr>
            </w:pPr>
            <w:r w:rsidRPr="004351EE">
              <w:rPr>
                <w:rFonts w:asciiTheme="majorHAnsi" w:eastAsia="Times New Roman" w:hAnsiTheme="majorHAnsi" w:cstheme="majorHAnsi"/>
                <w:i/>
                <w:iCs/>
                <w:color w:val="222222"/>
                <w:lang w:val="en-GB"/>
              </w:rPr>
              <w:t xml:space="preserve">Erasmus </w:t>
            </w:r>
            <w:proofErr w:type="spellStart"/>
            <w:r w:rsidRPr="004351EE">
              <w:rPr>
                <w:rFonts w:asciiTheme="majorHAnsi" w:eastAsia="Times New Roman" w:hAnsiTheme="majorHAnsi" w:cstheme="majorHAnsi"/>
                <w:i/>
                <w:iCs/>
                <w:color w:val="222222"/>
                <w:lang w:val="en-GB"/>
              </w:rPr>
              <w:t>Mundus</w:t>
            </w:r>
            <w:proofErr w:type="spellEnd"/>
            <w:r w:rsidRPr="004351EE">
              <w:rPr>
                <w:rFonts w:asciiTheme="majorHAnsi" w:eastAsia="Times New Roman" w:hAnsiTheme="majorHAnsi" w:cstheme="majorHAnsi"/>
                <w:i/>
                <w:iCs/>
                <w:color w:val="222222"/>
                <w:lang w:val="en-GB"/>
              </w:rPr>
              <w:t> </w:t>
            </w:r>
            <w:r w:rsidRPr="004351EE">
              <w:rPr>
                <w:rFonts w:asciiTheme="majorHAnsi" w:eastAsia="Times New Roman" w:hAnsiTheme="majorHAnsi" w:cstheme="majorHAnsi"/>
                <w:color w:val="222222"/>
                <w:lang w:val="en-GB"/>
              </w:rPr>
              <w:t>Master in Water and Coastal Management (WACOMA)</w:t>
            </w:r>
          </w:p>
        </w:tc>
        <w:tc>
          <w:tcPr>
            <w:tcW w:w="2321" w:type="dxa"/>
          </w:tcPr>
          <w:p w:rsidR="00445EED" w:rsidRDefault="00445EED" w:rsidP="00445EED">
            <w:pPr>
              <w:jc w:val="left"/>
              <w:rPr>
                <w:rFonts w:asciiTheme="majorHAnsi" w:hAnsiTheme="majorHAnsi" w:cstheme="majorHAnsi"/>
                <w:lang w:val="en-GB"/>
              </w:rPr>
            </w:pPr>
            <w:r>
              <w:rPr>
                <w:rFonts w:asciiTheme="majorHAnsi" w:hAnsiTheme="majorHAnsi" w:cstheme="majorHAnsi"/>
                <w:lang w:val="en-GB"/>
              </w:rPr>
              <w:t>1 +3+3 over 3 years</w:t>
            </w:r>
          </w:p>
        </w:tc>
        <w:tc>
          <w:tcPr>
            <w:tcW w:w="2321" w:type="dxa"/>
          </w:tcPr>
          <w:p w:rsidR="0057206C" w:rsidRDefault="0057206C" w:rsidP="00445EED">
            <w:pPr>
              <w:jc w:val="left"/>
              <w:rPr>
                <w:rFonts w:asciiTheme="majorHAnsi" w:hAnsiTheme="majorHAnsi" w:cstheme="majorHAnsi"/>
                <w:lang w:val="en-GB"/>
              </w:rPr>
            </w:pPr>
            <w:r>
              <w:rPr>
                <w:rFonts w:asciiTheme="majorHAnsi" w:hAnsiTheme="majorHAnsi" w:cstheme="majorHAnsi"/>
                <w:lang w:val="en-GB"/>
              </w:rPr>
              <w:t xml:space="preserve">1 jointly supervised project running </w:t>
            </w:r>
          </w:p>
          <w:p w:rsidR="0057206C" w:rsidRDefault="0057206C" w:rsidP="0057206C">
            <w:pPr>
              <w:jc w:val="left"/>
              <w:rPr>
                <w:rFonts w:asciiTheme="majorHAnsi" w:hAnsiTheme="majorHAnsi" w:cstheme="majorHAnsi"/>
                <w:lang w:val="en-GB"/>
              </w:rPr>
            </w:pPr>
            <w:r>
              <w:rPr>
                <w:rFonts w:asciiTheme="majorHAnsi" w:hAnsiTheme="majorHAnsi" w:cstheme="majorHAnsi"/>
                <w:lang w:val="en-GB"/>
              </w:rPr>
              <w:t>3 topics to be offered for 2018</w:t>
            </w:r>
          </w:p>
          <w:p w:rsidR="00445EED" w:rsidRDefault="0057206C" w:rsidP="00445EED">
            <w:pPr>
              <w:jc w:val="left"/>
              <w:rPr>
                <w:rFonts w:asciiTheme="majorHAnsi" w:hAnsiTheme="majorHAnsi" w:cstheme="majorHAnsi"/>
                <w:lang w:val="en-GB"/>
              </w:rPr>
            </w:pPr>
            <w:r>
              <w:rPr>
                <w:rFonts w:asciiTheme="majorHAnsi" w:hAnsiTheme="majorHAnsi" w:cstheme="majorHAnsi"/>
                <w:lang w:val="en-GB"/>
              </w:rPr>
              <w:t xml:space="preserve"> </w:t>
            </w:r>
          </w:p>
        </w:tc>
      </w:tr>
      <w:tr w:rsidR="00445EED" w:rsidTr="00445EED">
        <w:tc>
          <w:tcPr>
            <w:tcW w:w="2320" w:type="dxa"/>
          </w:tcPr>
          <w:p w:rsidR="00445EED" w:rsidRDefault="00445EED" w:rsidP="00445EED">
            <w:pPr>
              <w:jc w:val="left"/>
              <w:rPr>
                <w:rFonts w:asciiTheme="majorHAnsi" w:hAnsiTheme="majorHAnsi" w:cstheme="majorHAnsi"/>
                <w:lang w:val="en-GB"/>
              </w:rPr>
            </w:pPr>
            <w:r>
              <w:rPr>
                <w:rFonts w:asciiTheme="majorHAnsi" w:hAnsiTheme="majorHAnsi" w:cstheme="majorHAnsi"/>
                <w:lang w:val="en-GB"/>
              </w:rPr>
              <w:t>1 Jointly developed academic module</w:t>
            </w:r>
          </w:p>
        </w:tc>
        <w:tc>
          <w:tcPr>
            <w:tcW w:w="2321" w:type="dxa"/>
          </w:tcPr>
          <w:p w:rsidR="00445EED" w:rsidRDefault="00445EED" w:rsidP="00445EED">
            <w:pPr>
              <w:jc w:val="left"/>
              <w:rPr>
                <w:rFonts w:asciiTheme="majorHAnsi" w:hAnsiTheme="majorHAnsi" w:cstheme="majorHAnsi"/>
                <w:lang w:val="en-GB"/>
              </w:rPr>
            </w:pPr>
          </w:p>
        </w:tc>
        <w:tc>
          <w:tcPr>
            <w:tcW w:w="2321" w:type="dxa"/>
          </w:tcPr>
          <w:p w:rsidR="00445EED" w:rsidRDefault="00445EED" w:rsidP="00445EED">
            <w:pPr>
              <w:jc w:val="left"/>
              <w:rPr>
                <w:rFonts w:asciiTheme="majorHAnsi" w:hAnsiTheme="majorHAnsi" w:cstheme="majorHAnsi"/>
                <w:lang w:val="en-GB"/>
              </w:rPr>
            </w:pPr>
          </w:p>
        </w:tc>
        <w:tc>
          <w:tcPr>
            <w:tcW w:w="2321" w:type="dxa"/>
          </w:tcPr>
          <w:p w:rsidR="00445EED" w:rsidRDefault="00445EED" w:rsidP="00445EED">
            <w:pPr>
              <w:jc w:val="left"/>
              <w:rPr>
                <w:rFonts w:asciiTheme="majorHAnsi" w:hAnsiTheme="majorHAnsi" w:cstheme="majorHAnsi"/>
                <w:lang w:val="en-GB"/>
              </w:rPr>
            </w:pPr>
          </w:p>
        </w:tc>
      </w:tr>
      <w:tr w:rsidR="00445EED" w:rsidTr="00445EED">
        <w:tc>
          <w:tcPr>
            <w:tcW w:w="2320" w:type="dxa"/>
          </w:tcPr>
          <w:p w:rsidR="00445EED" w:rsidRDefault="00445EED" w:rsidP="00445EED">
            <w:pPr>
              <w:jc w:val="left"/>
              <w:rPr>
                <w:rFonts w:asciiTheme="majorHAnsi" w:hAnsiTheme="majorHAnsi" w:cstheme="majorHAnsi"/>
                <w:lang w:val="en-GB"/>
              </w:rPr>
            </w:pPr>
            <w:r>
              <w:rPr>
                <w:rFonts w:asciiTheme="majorHAnsi" w:hAnsiTheme="majorHAnsi" w:cstheme="majorHAnsi"/>
                <w:lang w:val="en-GB"/>
              </w:rPr>
              <w:t>Practitioner/ stakeholder workshop</w:t>
            </w:r>
          </w:p>
        </w:tc>
        <w:tc>
          <w:tcPr>
            <w:tcW w:w="2321" w:type="dxa"/>
          </w:tcPr>
          <w:p w:rsidR="00445EED" w:rsidRDefault="00445EED" w:rsidP="00445EED">
            <w:pPr>
              <w:jc w:val="left"/>
              <w:rPr>
                <w:rFonts w:asciiTheme="majorHAnsi" w:hAnsiTheme="majorHAnsi" w:cstheme="majorHAnsi"/>
                <w:lang w:val="en-GB"/>
              </w:rPr>
            </w:pPr>
          </w:p>
        </w:tc>
        <w:tc>
          <w:tcPr>
            <w:tcW w:w="2321" w:type="dxa"/>
          </w:tcPr>
          <w:p w:rsidR="00445EED" w:rsidRDefault="00445EED" w:rsidP="00445EED">
            <w:pPr>
              <w:jc w:val="left"/>
              <w:rPr>
                <w:rFonts w:asciiTheme="majorHAnsi" w:hAnsiTheme="majorHAnsi" w:cstheme="majorHAnsi"/>
                <w:lang w:val="en-GB"/>
              </w:rPr>
            </w:pPr>
          </w:p>
        </w:tc>
        <w:tc>
          <w:tcPr>
            <w:tcW w:w="2321" w:type="dxa"/>
          </w:tcPr>
          <w:p w:rsidR="00445EED" w:rsidRDefault="0057206C" w:rsidP="00445EED">
            <w:pPr>
              <w:jc w:val="left"/>
              <w:rPr>
                <w:rFonts w:asciiTheme="majorHAnsi" w:hAnsiTheme="majorHAnsi" w:cstheme="majorHAnsi"/>
                <w:lang w:val="en-GB"/>
              </w:rPr>
            </w:pPr>
            <w:r>
              <w:rPr>
                <w:rFonts w:asciiTheme="majorHAnsi" w:hAnsiTheme="majorHAnsi" w:cstheme="majorHAnsi"/>
                <w:lang w:val="en-GB"/>
              </w:rPr>
              <w:t>To be financed</w:t>
            </w:r>
          </w:p>
        </w:tc>
      </w:tr>
      <w:tr w:rsidR="0057206C" w:rsidTr="00445EED">
        <w:tc>
          <w:tcPr>
            <w:tcW w:w="2320" w:type="dxa"/>
          </w:tcPr>
          <w:p w:rsidR="0057206C" w:rsidRDefault="0057206C" w:rsidP="00445EED">
            <w:pPr>
              <w:jc w:val="left"/>
              <w:rPr>
                <w:rFonts w:asciiTheme="majorHAnsi" w:hAnsiTheme="majorHAnsi" w:cstheme="majorHAnsi"/>
                <w:lang w:val="en-GB"/>
              </w:rPr>
            </w:pPr>
            <w:r>
              <w:rPr>
                <w:rFonts w:asciiTheme="majorHAnsi" w:hAnsiTheme="majorHAnsi" w:cstheme="majorHAnsi"/>
                <w:lang w:val="en-GB"/>
              </w:rPr>
              <w:t>Science communication competition (leaflet, poster, video)</w:t>
            </w:r>
          </w:p>
        </w:tc>
        <w:tc>
          <w:tcPr>
            <w:tcW w:w="2321" w:type="dxa"/>
          </w:tcPr>
          <w:p w:rsidR="0057206C" w:rsidRDefault="0057206C" w:rsidP="00445EED">
            <w:pPr>
              <w:jc w:val="left"/>
              <w:rPr>
                <w:rFonts w:asciiTheme="majorHAnsi" w:hAnsiTheme="majorHAnsi" w:cstheme="majorHAnsi"/>
                <w:lang w:val="en-GB"/>
              </w:rPr>
            </w:pPr>
            <w:r>
              <w:rPr>
                <w:rFonts w:asciiTheme="majorHAnsi" w:hAnsiTheme="majorHAnsi" w:cstheme="majorHAnsi"/>
                <w:lang w:val="en-GB"/>
              </w:rPr>
              <w:t>Early Career Scientists</w:t>
            </w:r>
          </w:p>
        </w:tc>
        <w:tc>
          <w:tcPr>
            <w:tcW w:w="2321" w:type="dxa"/>
          </w:tcPr>
          <w:p w:rsidR="0057206C" w:rsidRDefault="0057206C" w:rsidP="00445EED">
            <w:pPr>
              <w:jc w:val="left"/>
              <w:rPr>
                <w:rFonts w:asciiTheme="majorHAnsi" w:hAnsiTheme="majorHAnsi" w:cstheme="majorHAnsi"/>
                <w:lang w:val="en-GB"/>
              </w:rPr>
            </w:pPr>
            <w:r>
              <w:rPr>
                <w:rFonts w:asciiTheme="majorHAnsi" w:hAnsiTheme="majorHAnsi" w:cstheme="majorHAnsi"/>
                <w:lang w:val="en-GB"/>
              </w:rPr>
              <w:t>1 per year</w:t>
            </w:r>
          </w:p>
        </w:tc>
        <w:tc>
          <w:tcPr>
            <w:tcW w:w="2321" w:type="dxa"/>
          </w:tcPr>
          <w:p w:rsidR="0057206C" w:rsidRDefault="0057206C" w:rsidP="00445EED">
            <w:pPr>
              <w:jc w:val="left"/>
              <w:rPr>
                <w:rFonts w:asciiTheme="majorHAnsi" w:hAnsiTheme="majorHAnsi" w:cstheme="majorHAnsi"/>
                <w:lang w:val="en-GB"/>
              </w:rPr>
            </w:pPr>
            <w:r>
              <w:rPr>
                <w:rFonts w:asciiTheme="majorHAnsi" w:hAnsiTheme="majorHAnsi" w:cstheme="majorHAnsi"/>
                <w:lang w:val="en-GB"/>
              </w:rPr>
              <w:t>To be financed</w:t>
            </w:r>
          </w:p>
        </w:tc>
      </w:tr>
    </w:tbl>
    <w:p w:rsidR="00DA068A" w:rsidRDefault="00DA068A">
      <w:pPr>
        <w:jc w:val="left"/>
        <w:rPr>
          <w:rFonts w:asciiTheme="majorHAnsi" w:eastAsia="Times New Roman" w:hAnsiTheme="majorHAnsi" w:cstheme="majorHAnsi"/>
          <w:color w:val="222222"/>
          <w:lang w:val="en-GB"/>
        </w:rPr>
      </w:pPr>
    </w:p>
    <w:p w:rsidR="0057206C" w:rsidRDefault="0057206C">
      <w:pPr>
        <w:jc w:val="left"/>
        <w:rPr>
          <w:rFonts w:asciiTheme="majorHAnsi" w:eastAsia="Times New Roman" w:hAnsiTheme="majorHAnsi" w:cstheme="majorHAnsi"/>
          <w:color w:val="222222"/>
          <w:lang w:val="en-GB"/>
        </w:rPr>
      </w:pPr>
      <w:r w:rsidRPr="0057206C">
        <w:rPr>
          <w:rFonts w:asciiTheme="majorHAnsi" w:eastAsia="Times New Roman" w:hAnsiTheme="majorHAnsi" w:cstheme="majorHAnsi"/>
          <w:b/>
          <w:color w:val="222222"/>
          <w:lang w:val="en-GB"/>
        </w:rPr>
        <w:t>Main Messages</w:t>
      </w:r>
      <w:r>
        <w:rPr>
          <w:rFonts w:asciiTheme="majorHAnsi" w:eastAsia="Times New Roman" w:hAnsiTheme="majorHAnsi" w:cstheme="majorHAnsi"/>
          <w:color w:val="222222"/>
          <w:lang w:val="en-GB"/>
        </w:rPr>
        <w:t>:</w:t>
      </w:r>
    </w:p>
    <w:p w:rsidR="0057206C" w:rsidRPr="0057206C" w:rsidRDefault="0057206C">
      <w:pPr>
        <w:jc w:val="left"/>
        <w:rPr>
          <w:rFonts w:asciiTheme="majorHAnsi" w:eastAsia="Times New Roman" w:hAnsiTheme="majorHAnsi" w:cstheme="majorHAnsi"/>
          <w:caps/>
          <w:color w:val="222222"/>
          <w:lang w:val="en-GB"/>
        </w:rPr>
      </w:pPr>
      <w:r>
        <w:rPr>
          <w:rFonts w:asciiTheme="majorHAnsi" w:eastAsia="Times New Roman" w:hAnsiTheme="majorHAnsi" w:cstheme="majorHAnsi"/>
          <w:color w:val="222222"/>
          <w:lang w:val="en-GB"/>
        </w:rPr>
        <w:t>There followed a discussion about the main messages to be delivered to RAMS</w:t>
      </w:r>
      <w:r>
        <w:rPr>
          <w:rFonts w:asciiTheme="majorHAnsi" w:eastAsia="Times New Roman" w:hAnsiTheme="majorHAnsi" w:cstheme="majorHAnsi"/>
          <w:caps/>
          <w:color w:val="222222"/>
          <w:lang w:val="en-GB"/>
        </w:rPr>
        <w:t xml:space="preserve">AR COP. </w:t>
      </w:r>
      <w:r>
        <w:rPr>
          <w:rFonts w:asciiTheme="majorHAnsi" w:eastAsia="Times New Roman" w:hAnsiTheme="majorHAnsi" w:cstheme="majorHAnsi"/>
          <w:color w:val="222222"/>
          <w:lang w:val="en-GB"/>
        </w:rPr>
        <w:t>The existing messages were discussed and revised then put together in the form of a Power Point presentation that the members will be able to develop. This material will also form the basis for leaflets and posters about the SG work.</w:t>
      </w:r>
    </w:p>
    <w:p w:rsidR="0057206C" w:rsidRDefault="0057206C">
      <w:pPr>
        <w:jc w:val="left"/>
        <w:rPr>
          <w:rFonts w:asciiTheme="majorHAnsi" w:eastAsia="Times New Roman" w:hAnsiTheme="majorHAnsi" w:cstheme="majorHAnsi"/>
          <w:color w:val="222222"/>
          <w:lang w:val="en-GB"/>
        </w:rPr>
      </w:pPr>
    </w:p>
    <w:p w:rsidR="0057206C" w:rsidRPr="0057206C" w:rsidRDefault="0057206C">
      <w:pPr>
        <w:jc w:val="left"/>
        <w:rPr>
          <w:rFonts w:asciiTheme="majorHAnsi" w:eastAsia="Times New Roman" w:hAnsiTheme="majorHAnsi" w:cstheme="majorHAnsi"/>
          <w:b/>
          <w:color w:val="222222"/>
          <w:lang w:val="en-GB"/>
        </w:rPr>
      </w:pPr>
      <w:r w:rsidRPr="0057206C">
        <w:rPr>
          <w:rFonts w:asciiTheme="majorHAnsi" w:eastAsia="Times New Roman" w:hAnsiTheme="majorHAnsi" w:cstheme="majorHAnsi"/>
          <w:b/>
          <w:color w:val="222222"/>
          <w:lang w:val="en-GB"/>
        </w:rPr>
        <w:t>Work Plan</w:t>
      </w:r>
    </w:p>
    <w:p w:rsidR="0057206C" w:rsidRDefault="0057206C">
      <w:pPr>
        <w:jc w:val="left"/>
        <w:rPr>
          <w:rFonts w:asciiTheme="majorHAnsi" w:eastAsia="Times New Roman" w:hAnsiTheme="majorHAnsi" w:cstheme="majorHAnsi"/>
          <w:color w:val="222222"/>
          <w:lang w:val="en-GB"/>
        </w:rPr>
      </w:pPr>
      <w:r>
        <w:rPr>
          <w:rFonts w:asciiTheme="majorHAnsi" w:eastAsia="Times New Roman" w:hAnsiTheme="majorHAnsi" w:cstheme="majorHAnsi"/>
          <w:color w:val="222222"/>
          <w:lang w:val="en-GB"/>
        </w:rPr>
        <w:t xml:space="preserve">Based on the discussions summarised above, the SG </w:t>
      </w:r>
      <w:proofErr w:type="spellStart"/>
      <w:r>
        <w:rPr>
          <w:rFonts w:asciiTheme="majorHAnsi" w:eastAsia="Times New Roman" w:hAnsiTheme="majorHAnsi" w:cstheme="majorHAnsi"/>
          <w:color w:val="222222"/>
          <w:lang w:val="en-GB"/>
        </w:rPr>
        <w:t>workplan</w:t>
      </w:r>
      <w:proofErr w:type="spellEnd"/>
      <w:r w:rsidR="002E3595">
        <w:rPr>
          <w:rFonts w:asciiTheme="majorHAnsi" w:eastAsia="Times New Roman" w:hAnsiTheme="majorHAnsi" w:cstheme="majorHAnsi"/>
          <w:color w:val="222222"/>
          <w:lang w:val="en-GB"/>
        </w:rPr>
        <w:t xml:space="preserve"> was revised and is attached.</w:t>
      </w:r>
    </w:p>
    <w:p w:rsidR="0057206C" w:rsidRPr="004351EE" w:rsidRDefault="0057206C">
      <w:pPr>
        <w:jc w:val="left"/>
        <w:rPr>
          <w:rFonts w:asciiTheme="majorHAnsi" w:eastAsia="Times New Roman" w:hAnsiTheme="majorHAnsi" w:cstheme="majorHAnsi"/>
          <w:color w:val="222222"/>
          <w:lang w:val="en-GB"/>
        </w:rPr>
      </w:pPr>
    </w:p>
    <w:p w:rsidR="009B4ED8" w:rsidRPr="008077C5" w:rsidRDefault="00DA068A" w:rsidP="008077C5">
      <w:pPr>
        <w:pStyle w:val="Paragraphedeliste"/>
        <w:numPr>
          <w:ilvl w:val="0"/>
          <w:numId w:val="23"/>
        </w:numPr>
        <w:shd w:val="clear" w:color="auto" w:fill="FFFFFF"/>
        <w:rPr>
          <w:rFonts w:asciiTheme="majorHAnsi" w:eastAsia="Times New Roman" w:hAnsiTheme="majorHAnsi" w:cstheme="majorHAnsi"/>
          <w:b/>
          <w:color w:val="222222"/>
          <w:lang w:val="en-GB"/>
        </w:rPr>
      </w:pPr>
      <w:r w:rsidRPr="008077C5">
        <w:rPr>
          <w:rFonts w:asciiTheme="majorHAnsi" w:eastAsia="Times New Roman" w:hAnsiTheme="majorHAnsi" w:cstheme="majorHAnsi"/>
          <w:b/>
          <w:color w:val="222222"/>
          <w:lang w:val="en-GB"/>
        </w:rPr>
        <w:t xml:space="preserve">Field trip around </w:t>
      </w:r>
      <w:r w:rsidRPr="00F10C3F">
        <w:rPr>
          <w:rFonts w:asciiTheme="majorHAnsi" w:hAnsiTheme="majorHAnsi" w:cstheme="majorHAnsi"/>
          <w:b/>
          <w:lang w:val="en-US"/>
        </w:rPr>
        <w:t xml:space="preserve">archipelago of </w:t>
      </w:r>
      <w:proofErr w:type="spellStart"/>
      <w:r w:rsidRPr="00F10C3F">
        <w:rPr>
          <w:rFonts w:asciiTheme="majorHAnsi" w:hAnsiTheme="majorHAnsi" w:cstheme="majorHAnsi"/>
          <w:b/>
          <w:lang w:val="en-US"/>
        </w:rPr>
        <w:t>Kerkennah</w:t>
      </w:r>
      <w:proofErr w:type="spellEnd"/>
      <w:r w:rsidRPr="008077C5">
        <w:rPr>
          <w:rFonts w:asciiTheme="majorHAnsi" w:eastAsia="Times New Roman" w:hAnsiTheme="majorHAnsi" w:cstheme="majorHAnsi"/>
          <w:b/>
          <w:color w:val="222222"/>
          <w:lang w:val="en-GB"/>
        </w:rPr>
        <w:t xml:space="preserve"> on the morning of 20-12-2017 </w:t>
      </w:r>
    </w:p>
    <w:p w:rsidR="00DA068A" w:rsidRPr="004351EE" w:rsidRDefault="00DA068A" w:rsidP="001B2A51">
      <w:pPr>
        <w:shd w:val="clear" w:color="auto" w:fill="FFFFFF"/>
        <w:rPr>
          <w:rFonts w:asciiTheme="majorHAnsi" w:eastAsia="Times New Roman" w:hAnsiTheme="majorHAnsi" w:cstheme="majorHAnsi"/>
          <w:color w:val="222222"/>
          <w:lang w:val="en-GB"/>
        </w:rPr>
      </w:pPr>
    </w:p>
    <w:p w:rsidR="00B829B1" w:rsidRDefault="008077C5" w:rsidP="005E2CD7">
      <w:pPr>
        <w:shd w:val="clear" w:color="auto" w:fill="FFFFFF"/>
        <w:rPr>
          <w:rFonts w:asciiTheme="majorHAnsi" w:hAnsiTheme="majorHAnsi" w:cs="Times New Roman"/>
          <w:color w:val="000000"/>
          <w:szCs w:val="22"/>
          <w:lang w:val="en-GB"/>
        </w:rPr>
      </w:pPr>
      <w:proofErr w:type="spellStart"/>
      <w:r w:rsidRPr="00391CCE">
        <w:rPr>
          <w:rFonts w:asciiTheme="majorHAnsi" w:hAnsiTheme="majorHAnsi" w:cstheme="majorHAnsi"/>
          <w:b/>
          <w:lang w:val="en-GB"/>
        </w:rPr>
        <w:t>Ramsar</w:t>
      </w:r>
      <w:proofErr w:type="spellEnd"/>
      <w:r w:rsidRPr="00391CCE">
        <w:rPr>
          <w:rFonts w:asciiTheme="majorHAnsi" w:hAnsiTheme="majorHAnsi" w:cstheme="majorHAnsi"/>
          <w:b/>
          <w:lang w:val="en-GB"/>
        </w:rPr>
        <w:t xml:space="preserve"> Site</w:t>
      </w:r>
      <w:r w:rsidR="00DA068A" w:rsidRPr="00391CCE">
        <w:rPr>
          <w:rFonts w:asciiTheme="majorHAnsi" w:hAnsiTheme="majorHAnsi" w:cstheme="majorHAnsi"/>
          <w:lang w:val="en-GB"/>
        </w:rPr>
        <w:t xml:space="preserve">: The archipelago of </w:t>
      </w:r>
      <w:proofErr w:type="spellStart"/>
      <w:r w:rsidR="00DA068A" w:rsidRPr="00391CCE">
        <w:rPr>
          <w:rFonts w:asciiTheme="majorHAnsi" w:hAnsiTheme="majorHAnsi" w:cstheme="majorHAnsi"/>
          <w:lang w:val="en-GB"/>
        </w:rPr>
        <w:t>Kerkennah</w:t>
      </w:r>
      <w:proofErr w:type="spellEnd"/>
      <w:r w:rsidR="00DA068A" w:rsidRPr="00391CCE">
        <w:rPr>
          <w:rFonts w:asciiTheme="majorHAnsi" w:hAnsiTheme="majorHAnsi" w:cstheme="majorHAnsi"/>
          <w:lang w:val="en-GB"/>
        </w:rPr>
        <w:t xml:space="preserve"> includes several islets and permanent shallow marine water at the </w:t>
      </w:r>
      <w:proofErr w:type="spellStart"/>
      <w:r w:rsidR="00DA068A" w:rsidRPr="00391CCE">
        <w:rPr>
          <w:rFonts w:asciiTheme="majorHAnsi" w:hAnsiTheme="majorHAnsi" w:cstheme="majorHAnsi"/>
          <w:lang w:val="en-GB"/>
        </w:rPr>
        <w:t>northeastern</w:t>
      </w:r>
      <w:proofErr w:type="spellEnd"/>
      <w:r w:rsidR="00DA068A" w:rsidRPr="00391CCE">
        <w:rPr>
          <w:rFonts w:asciiTheme="majorHAnsi" w:hAnsiTheme="majorHAnsi" w:cstheme="majorHAnsi"/>
          <w:lang w:val="en-GB"/>
        </w:rPr>
        <w:t xml:space="preserve"> end of the </w:t>
      </w:r>
      <w:proofErr w:type="spellStart"/>
      <w:r w:rsidR="00DA068A" w:rsidRPr="00391CCE">
        <w:rPr>
          <w:rFonts w:asciiTheme="majorHAnsi" w:hAnsiTheme="majorHAnsi" w:cstheme="majorHAnsi"/>
          <w:lang w:val="en-GB"/>
        </w:rPr>
        <w:t>Kerkennah</w:t>
      </w:r>
      <w:proofErr w:type="spellEnd"/>
      <w:r w:rsidR="00DA068A" w:rsidRPr="00391CCE">
        <w:rPr>
          <w:rFonts w:asciiTheme="majorHAnsi" w:hAnsiTheme="majorHAnsi" w:cstheme="majorHAnsi"/>
          <w:lang w:val="en-GB"/>
        </w:rPr>
        <w:t xml:space="preserve"> Islands. It is a significant wintering ground for migrating birds including </w:t>
      </w:r>
      <w:proofErr w:type="spellStart"/>
      <w:r w:rsidR="00DA068A" w:rsidRPr="00391CCE">
        <w:rPr>
          <w:rFonts w:asciiTheme="majorHAnsi" w:hAnsiTheme="majorHAnsi" w:cstheme="majorHAnsi"/>
          <w:lang w:val="en-GB"/>
        </w:rPr>
        <w:t>waterbirds</w:t>
      </w:r>
      <w:proofErr w:type="spellEnd"/>
      <w:r w:rsidR="00DA068A" w:rsidRPr="00391CCE">
        <w:rPr>
          <w:rFonts w:asciiTheme="majorHAnsi" w:hAnsiTheme="majorHAnsi" w:cstheme="majorHAnsi"/>
          <w:lang w:val="en-GB"/>
        </w:rPr>
        <w:t xml:space="preserve"> and shoreline bird species. The tufts of Neptune Grass, </w:t>
      </w:r>
      <w:proofErr w:type="spellStart"/>
      <w:r w:rsidR="00DA068A" w:rsidRPr="00391CCE">
        <w:rPr>
          <w:rFonts w:asciiTheme="majorHAnsi" w:hAnsiTheme="majorHAnsi" w:cstheme="majorHAnsi"/>
          <w:lang w:val="en-GB"/>
        </w:rPr>
        <w:t>Posidonia</w:t>
      </w:r>
      <w:proofErr w:type="spellEnd"/>
      <w:r w:rsidR="00DA068A" w:rsidRPr="00391CCE">
        <w:rPr>
          <w:rFonts w:asciiTheme="majorHAnsi" w:hAnsiTheme="majorHAnsi" w:cstheme="majorHAnsi"/>
          <w:lang w:val="en-GB"/>
        </w:rPr>
        <w:t xml:space="preserve"> </w:t>
      </w:r>
      <w:proofErr w:type="spellStart"/>
      <w:r w:rsidR="00DA068A" w:rsidRPr="00391CCE">
        <w:rPr>
          <w:rFonts w:asciiTheme="majorHAnsi" w:hAnsiTheme="majorHAnsi" w:cstheme="majorHAnsi"/>
          <w:lang w:val="en-GB"/>
        </w:rPr>
        <w:t>oceanica</w:t>
      </w:r>
      <w:proofErr w:type="spellEnd"/>
      <w:r w:rsidR="00DA068A" w:rsidRPr="00391CCE">
        <w:rPr>
          <w:rFonts w:asciiTheme="majorHAnsi" w:hAnsiTheme="majorHAnsi" w:cstheme="majorHAnsi"/>
          <w:lang w:val="en-GB"/>
        </w:rPr>
        <w:t>, covering the area play an important role in maintaining biodiversity as they supply oxygen and shelter for many verte</w:t>
      </w:r>
      <w:r w:rsidR="00B829B1">
        <w:rPr>
          <w:rFonts w:asciiTheme="majorHAnsi" w:hAnsiTheme="majorHAnsi" w:cstheme="majorHAnsi"/>
          <w:lang w:val="en-GB"/>
        </w:rPr>
        <w:t xml:space="preserve">brate and invertebrate species, </w:t>
      </w:r>
      <w:r w:rsidR="00DA068A" w:rsidRPr="00391CCE">
        <w:rPr>
          <w:rFonts w:asciiTheme="majorHAnsi" w:hAnsiTheme="majorHAnsi" w:cstheme="majorHAnsi"/>
          <w:lang w:val="en-GB"/>
        </w:rPr>
        <w:t xml:space="preserve">including aquatic species such as fish, bivalves and gastropods among others. Marine fauna in the area are also represented by sponges and </w:t>
      </w:r>
      <w:r w:rsidR="00DB65AC" w:rsidRPr="00391CCE">
        <w:rPr>
          <w:rFonts w:asciiTheme="majorHAnsi" w:hAnsiTheme="majorHAnsi" w:cstheme="majorHAnsi"/>
          <w:lang w:val="en-GB"/>
        </w:rPr>
        <w:t>molluscs</w:t>
      </w:r>
      <w:r w:rsidR="00DA068A" w:rsidRPr="00391CCE">
        <w:rPr>
          <w:rFonts w:asciiTheme="majorHAnsi" w:hAnsiTheme="majorHAnsi" w:cstheme="majorHAnsi"/>
          <w:lang w:val="en-GB"/>
        </w:rPr>
        <w:t xml:space="preserve"> and several </w:t>
      </w:r>
      <w:r w:rsidR="00391CCE" w:rsidRPr="00391CCE">
        <w:rPr>
          <w:rFonts w:asciiTheme="majorHAnsi" w:hAnsiTheme="majorHAnsi" w:cstheme="majorHAnsi"/>
          <w:lang w:val="en-GB"/>
        </w:rPr>
        <w:t>types of t</w:t>
      </w:r>
      <w:r w:rsidR="00DB65AC">
        <w:rPr>
          <w:rFonts w:asciiTheme="majorHAnsi" w:hAnsiTheme="majorHAnsi" w:cstheme="majorHAnsi"/>
          <w:lang w:val="en-GB"/>
        </w:rPr>
        <w:t>urtles</w:t>
      </w:r>
      <w:r w:rsidR="00391CCE" w:rsidRPr="00391CCE">
        <w:rPr>
          <w:rFonts w:asciiTheme="majorHAnsi" w:hAnsiTheme="majorHAnsi" w:cstheme="majorHAnsi"/>
          <w:lang w:val="en-GB"/>
        </w:rPr>
        <w:t>. The site and</w:t>
      </w:r>
      <w:r w:rsidR="00DB65AC">
        <w:rPr>
          <w:rFonts w:asciiTheme="majorHAnsi" w:hAnsiTheme="majorHAnsi" w:cstheme="majorHAnsi"/>
          <w:lang w:val="en-GB"/>
        </w:rPr>
        <w:t xml:space="preserve"> </w:t>
      </w:r>
      <w:r w:rsidR="00DA068A" w:rsidRPr="00391CCE">
        <w:rPr>
          <w:rFonts w:asciiTheme="majorHAnsi" w:hAnsiTheme="majorHAnsi" w:cstheme="majorHAnsi"/>
          <w:lang w:val="en-GB"/>
        </w:rPr>
        <w:t xml:space="preserve">surroundings are an important fishing and agricultural area with a moderately </w:t>
      </w:r>
      <w:r w:rsidR="00DA068A" w:rsidRPr="005E2CD7">
        <w:rPr>
          <w:rFonts w:asciiTheme="majorHAnsi" w:hAnsiTheme="majorHAnsi" w:cstheme="majorHAnsi"/>
          <w:lang w:val="en-GB"/>
        </w:rPr>
        <w:t xml:space="preserve">developed tourism sector; artisanal fishing is best represented by a famous, local traditional method, called </w:t>
      </w:r>
      <w:proofErr w:type="spellStart"/>
      <w:r w:rsidR="00DA068A" w:rsidRPr="005E2CD7">
        <w:rPr>
          <w:rFonts w:asciiTheme="majorHAnsi" w:hAnsiTheme="majorHAnsi" w:cstheme="majorHAnsi"/>
          <w:lang w:val="en-GB"/>
        </w:rPr>
        <w:t>charfias</w:t>
      </w:r>
      <w:proofErr w:type="spellEnd"/>
      <w:r w:rsidR="00DA068A" w:rsidRPr="005E2CD7">
        <w:rPr>
          <w:rFonts w:asciiTheme="majorHAnsi" w:hAnsiTheme="majorHAnsi" w:cstheme="majorHAnsi"/>
          <w:lang w:val="en-GB"/>
        </w:rPr>
        <w:t xml:space="preserve">, using arrays of traps built from palm leaves. Potential threats include the presence of </w:t>
      </w:r>
      <w:r w:rsidR="00B829B1" w:rsidRPr="005E2CD7">
        <w:rPr>
          <w:rFonts w:asciiTheme="majorHAnsi" w:hAnsiTheme="majorHAnsi" w:cs="Times New Roman"/>
          <w:color w:val="000000"/>
          <w:szCs w:val="22"/>
          <w:lang w:val="en-GB"/>
        </w:rPr>
        <w:t>oil and gas extraction near the coasts of the archipelago</w:t>
      </w:r>
      <w:r w:rsidR="00B829B1" w:rsidRPr="005E2CD7">
        <w:rPr>
          <w:rFonts w:asciiTheme="majorHAnsi" w:hAnsiTheme="majorHAnsi" w:cstheme="majorHAnsi"/>
          <w:lang w:val="en-GB"/>
        </w:rPr>
        <w:t xml:space="preserve">. However the main current </w:t>
      </w:r>
      <w:r w:rsidR="005E2CD7" w:rsidRPr="005E2CD7">
        <w:rPr>
          <w:rFonts w:asciiTheme="majorHAnsi" w:hAnsiTheme="majorHAnsi" w:cstheme="majorHAnsi"/>
          <w:lang w:val="en-GB"/>
        </w:rPr>
        <w:t>issue</w:t>
      </w:r>
      <w:r w:rsidR="00B829B1" w:rsidRPr="005E2CD7">
        <w:rPr>
          <w:rFonts w:asciiTheme="majorHAnsi" w:hAnsiTheme="majorHAnsi" w:cstheme="majorHAnsi"/>
          <w:lang w:val="en-GB"/>
        </w:rPr>
        <w:t xml:space="preserve"> </w:t>
      </w:r>
      <w:r w:rsidR="005E2CD7" w:rsidRPr="005E2CD7">
        <w:rPr>
          <w:rFonts w:asciiTheme="majorHAnsi" w:hAnsiTheme="majorHAnsi" w:cstheme="majorHAnsi"/>
          <w:lang w:val="en-GB"/>
        </w:rPr>
        <w:t xml:space="preserve">is </w:t>
      </w:r>
      <w:r w:rsidR="005E2CD7" w:rsidRPr="005E2CD7">
        <w:rPr>
          <w:rFonts w:asciiTheme="majorHAnsi" w:hAnsiTheme="majorHAnsi" w:cs="Times New Roman"/>
          <w:color w:val="000000"/>
          <w:szCs w:val="22"/>
          <w:lang w:val="en-GB"/>
        </w:rPr>
        <w:t xml:space="preserve">the waste management problem; </w:t>
      </w:r>
      <w:proofErr w:type="gramStart"/>
      <w:r w:rsidR="005E2CD7" w:rsidRPr="005E2CD7">
        <w:rPr>
          <w:rFonts w:asciiTheme="majorHAnsi" w:hAnsiTheme="majorHAnsi" w:cs="Times New Roman"/>
          <w:color w:val="000000"/>
          <w:szCs w:val="22"/>
          <w:lang w:val="en-GB"/>
        </w:rPr>
        <w:t>Indeed</w:t>
      </w:r>
      <w:proofErr w:type="gramEnd"/>
      <w:r w:rsidR="005E2CD7" w:rsidRPr="005E2CD7">
        <w:rPr>
          <w:rFonts w:asciiTheme="majorHAnsi" w:hAnsiTheme="majorHAnsi" w:cs="Times New Roman"/>
          <w:color w:val="000000"/>
          <w:szCs w:val="22"/>
          <w:lang w:val="en-GB"/>
        </w:rPr>
        <w:t xml:space="preserve">, much of solid waste ends up in the archipelago </w:t>
      </w:r>
      <w:proofErr w:type="spellStart"/>
      <w:r w:rsidR="005E2CD7" w:rsidRPr="005E2CD7">
        <w:rPr>
          <w:rFonts w:asciiTheme="majorHAnsi" w:hAnsiTheme="majorHAnsi" w:cs="Times New Roman"/>
          <w:color w:val="000000"/>
          <w:szCs w:val="22"/>
          <w:lang w:val="en-GB"/>
        </w:rPr>
        <w:t>sebkhas</w:t>
      </w:r>
      <w:proofErr w:type="spellEnd"/>
      <w:r w:rsidR="005E2CD7" w:rsidRPr="005E2CD7">
        <w:rPr>
          <w:rFonts w:asciiTheme="majorHAnsi" w:hAnsiTheme="majorHAnsi" w:cs="Times New Roman"/>
          <w:color w:val="000000"/>
          <w:szCs w:val="22"/>
          <w:lang w:val="en-GB"/>
        </w:rPr>
        <w:t xml:space="preserve"> (low and salty Arid Zones), vacant land or waters of the Mediterranean and the wastewater is collected in the island only at a rate of 20%</w:t>
      </w:r>
      <w:r w:rsidR="005E2CD7">
        <w:rPr>
          <w:rStyle w:val="Appelnotedebasdep"/>
          <w:rFonts w:asciiTheme="majorHAnsi" w:hAnsiTheme="majorHAnsi" w:cs="Times New Roman"/>
          <w:color w:val="000000"/>
          <w:szCs w:val="22"/>
          <w:lang w:val="en-GB"/>
        </w:rPr>
        <w:footnoteReference w:id="1"/>
      </w:r>
      <w:r w:rsidR="005E2CD7" w:rsidRPr="005E2CD7">
        <w:rPr>
          <w:rFonts w:asciiTheme="majorHAnsi" w:hAnsiTheme="majorHAnsi" w:cs="Times New Roman"/>
          <w:color w:val="000000"/>
          <w:szCs w:val="22"/>
          <w:lang w:val="en-GB"/>
        </w:rPr>
        <w:t xml:space="preserve">. </w:t>
      </w:r>
      <w:r w:rsidR="005E2CD7" w:rsidRPr="005E2CD7">
        <w:rPr>
          <w:rFonts w:asciiTheme="majorHAnsi" w:hAnsiTheme="majorHAnsi" w:cstheme="majorHAnsi"/>
          <w:lang w:val="en-GB"/>
        </w:rPr>
        <w:t>B</w:t>
      </w:r>
      <w:r w:rsidR="00DA068A" w:rsidRPr="005E2CD7">
        <w:rPr>
          <w:rFonts w:asciiTheme="majorHAnsi" w:hAnsiTheme="majorHAnsi" w:cstheme="majorHAnsi"/>
          <w:lang w:val="en-GB"/>
        </w:rPr>
        <w:t xml:space="preserve">ut it is expected that the management plan, legal steps, and creation of a marine protected area will ameliorate the situation. </w:t>
      </w:r>
      <w:r w:rsidR="00B829B1" w:rsidRPr="005E2CD7">
        <w:rPr>
          <w:rFonts w:asciiTheme="majorHAnsi" w:hAnsiTheme="majorHAnsi" w:cs="Times New Roman"/>
          <w:color w:val="000000"/>
          <w:szCs w:val="22"/>
          <w:lang w:val="en-GB"/>
        </w:rPr>
        <w:t xml:space="preserve"> </w:t>
      </w:r>
    </w:p>
    <w:p w:rsidR="002B4224" w:rsidRDefault="002B4224" w:rsidP="002B4224">
      <w:pPr>
        <w:shd w:val="clear" w:color="auto" w:fill="FFFFFF"/>
        <w:rPr>
          <w:rFonts w:asciiTheme="majorHAnsi" w:hAnsiTheme="majorHAnsi" w:cstheme="majorHAnsi"/>
          <w:lang w:val="en-GB"/>
        </w:rPr>
      </w:pPr>
      <w:r>
        <w:rPr>
          <w:rFonts w:asciiTheme="majorHAnsi" w:hAnsiTheme="majorHAnsi" w:cstheme="majorHAnsi"/>
          <w:lang w:val="en-GB"/>
        </w:rPr>
        <w:t xml:space="preserve">   </w:t>
      </w:r>
    </w:p>
    <w:p w:rsidR="00E5675B" w:rsidRPr="005E2CD7" w:rsidRDefault="00E5675B" w:rsidP="005E2CD7">
      <w:pPr>
        <w:shd w:val="clear" w:color="auto" w:fill="FFFFFF"/>
        <w:rPr>
          <w:rFonts w:asciiTheme="majorHAnsi" w:hAnsiTheme="majorHAnsi" w:cstheme="majorHAnsi"/>
          <w:lang w:val="en-GB"/>
        </w:rPr>
      </w:pPr>
      <w:r>
        <w:rPr>
          <w:rFonts w:asciiTheme="majorHAnsi" w:hAnsiTheme="majorHAnsi" w:cstheme="majorHAnsi"/>
          <w:lang w:val="en-GB"/>
        </w:rPr>
        <w:t xml:space="preserve"> </w:t>
      </w:r>
      <w:r>
        <w:rPr>
          <w:rFonts w:asciiTheme="majorHAnsi" w:hAnsiTheme="majorHAnsi" w:cstheme="majorHAnsi"/>
          <w:noProof/>
        </w:rPr>
        <w:drawing>
          <wp:inline distT="0" distB="0" distL="0" distR="0">
            <wp:extent cx="2645228" cy="1984067"/>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0.JPG"/>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46203" cy="1984798"/>
                    </a:xfrm>
                    <a:prstGeom prst="rect">
                      <a:avLst/>
                    </a:prstGeom>
                  </pic:spPr>
                </pic:pic>
              </a:graphicData>
            </a:graphic>
          </wp:inline>
        </w:drawing>
      </w:r>
      <w:r w:rsidR="002B4224">
        <w:rPr>
          <w:rFonts w:asciiTheme="majorHAnsi" w:hAnsiTheme="majorHAnsi" w:cstheme="majorHAnsi"/>
          <w:lang w:val="en-GB"/>
        </w:rPr>
        <w:t xml:space="preserve">  </w:t>
      </w:r>
      <w:r w:rsidR="002B4224">
        <w:rPr>
          <w:rFonts w:asciiTheme="majorHAnsi" w:hAnsiTheme="majorHAnsi" w:cstheme="majorHAnsi"/>
          <w:noProof/>
        </w:rPr>
        <w:drawing>
          <wp:inline distT="0" distB="0" distL="0" distR="0">
            <wp:extent cx="2405743" cy="2058035"/>
            <wp:effectExtent l="0" t="0" r="762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20_081600.jpg"/>
                    <pic:cNvPicPr/>
                  </pic:nvPicPr>
                  <pic:blipFill rotWithShape="1">
                    <a:blip r:embed="rId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l="-688"/>
                    <a:stretch/>
                  </pic:blipFill>
                  <pic:spPr bwMode="auto">
                    <a:xfrm>
                      <a:off x="0" y="0"/>
                      <a:ext cx="2407983" cy="205995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p14="http://schemas.microsoft.com/office/word/2010/wordprocessingDrawing"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a:ext>
                    </a:extLst>
                  </pic:spPr>
                </pic:pic>
              </a:graphicData>
            </a:graphic>
          </wp:inline>
        </w:drawing>
      </w:r>
    </w:p>
    <w:p w:rsidR="00A01568" w:rsidRDefault="00A01568" w:rsidP="001B2A51">
      <w:pPr>
        <w:shd w:val="clear" w:color="auto" w:fill="FFFFFF"/>
        <w:rPr>
          <w:rFonts w:asciiTheme="majorHAnsi" w:hAnsiTheme="majorHAnsi" w:cstheme="majorHAnsi"/>
          <w:lang w:val="en-GB"/>
        </w:rPr>
      </w:pPr>
    </w:p>
    <w:p w:rsidR="006C2DA2" w:rsidRDefault="00DA068A" w:rsidP="001B2A51">
      <w:pPr>
        <w:shd w:val="clear" w:color="auto" w:fill="FFFFFF"/>
        <w:rPr>
          <w:rFonts w:asciiTheme="majorHAnsi" w:hAnsiTheme="majorHAnsi" w:cstheme="majorHAnsi"/>
          <w:lang w:val="en-GB"/>
        </w:rPr>
      </w:pPr>
      <w:r w:rsidRPr="00391CCE">
        <w:rPr>
          <w:rFonts w:asciiTheme="majorHAnsi" w:hAnsiTheme="majorHAnsi" w:cstheme="majorHAnsi"/>
          <w:lang w:val="en-GB"/>
        </w:rPr>
        <w:t xml:space="preserve">The field trip started with a visit to the </w:t>
      </w:r>
      <w:proofErr w:type="spellStart"/>
      <w:r w:rsidRPr="00391CCE">
        <w:rPr>
          <w:rFonts w:asciiTheme="majorHAnsi" w:hAnsiTheme="majorHAnsi" w:cstheme="majorHAnsi"/>
          <w:lang w:val="en-GB"/>
        </w:rPr>
        <w:t>Charfias</w:t>
      </w:r>
      <w:proofErr w:type="spellEnd"/>
      <w:r w:rsidRPr="00391CCE">
        <w:rPr>
          <w:rFonts w:asciiTheme="majorHAnsi" w:hAnsiTheme="majorHAnsi" w:cstheme="majorHAnsi"/>
          <w:lang w:val="en-GB"/>
        </w:rPr>
        <w:t xml:space="preserve"> hosted by Dr </w:t>
      </w:r>
      <w:proofErr w:type="spellStart"/>
      <w:r w:rsidRPr="00391CCE">
        <w:rPr>
          <w:rFonts w:asciiTheme="majorHAnsi" w:hAnsiTheme="majorHAnsi" w:cstheme="majorHAnsi"/>
          <w:lang w:val="en-GB"/>
        </w:rPr>
        <w:t>Morsi</w:t>
      </w:r>
      <w:proofErr w:type="spellEnd"/>
      <w:r w:rsidRPr="00391CCE">
        <w:rPr>
          <w:rFonts w:asciiTheme="majorHAnsi" w:hAnsiTheme="majorHAnsi" w:cstheme="majorHAnsi"/>
          <w:lang w:val="en-GB"/>
        </w:rPr>
        <w:t xml:space="preserve"> </w:t>
      </w:r>
      <w:proofErr w:type="spellStart"/>
      <w:r w:rsidRPr="00391CCE">
        <w:rPr>
          <w:rFonts w:asciiTheme="majorHAnsi" w:hAnsiTheme="majorHAnsi" w:cstheme="majorHAnsi"/>
          <w:lang w:val="en-GB"/>
        </w:rPr>
        <w:t>Feki</w:t>
      </w:r>
      <w:proofErr w:type="spellEnd"/>
      <w:r w:rsidRPr="00391CCE">
        <w:rPr>
          <w:rFonts w:asciiTheme="majorHAnsi" w:hAnsiTheme="majorHAnsi" w:cstheme="majorHAnsi"/>
          <w:lang w:val="en-GB"/>
        </w:rPr>
        <w:t xml:space="preserve">. </w:t>
      </w:r>
    </w:p>
    <w:p w:rsidR="000F3FD3" w:rsidRPr="00391CCE" w:rsidRDefault="000F3FD3" w:rsidP="001B2A51">
      <w:pPr>
        <w:shd w:val="clear" w:color="auto" w:fill="FFFFFF"/>
        <w:rPr>
          <w:rFonts w:asciiTheme="majorHAnsi" w:hAnsiTheme="majorHAnsi" w:cstheme="majorHAnsi"/>
          <w:lang w:val="en-GB"/>
        </w:rPr>
      </w:pPr>
    </w:p>
    <w:p w:rsidR="00FE43CC" w:rsidRDefault="002B4224" w:rsidP="000F3FD3">
      <w:pPr>
        <w:shd w:val="clear" w:color="auto" w:fill="FFFFFF"/>
        <w:jc w:val="left"/>
        <w:rPr>
          <w:rFonts w:asciiTheme="majorHAnsi" w:hAnsiTheme="majorHAnsi" w:cstheme="majorHAnsi"/>
          <w:lang w:val="en-GB"/>
        </w:rPr>
      </w:pPr>
      <w:r>
        <w:rPr>
          <w:rFonts w:asciiTheme="majorHAnsi" w:hAnsiTheme="majorHAnsi" w:cstheme="majorHAnsi"/>
          <w:lang w:val="en-GB"/>
        </w:rPr>
        <w:t xml:space="preserve">  </w:t>
      </w:r>
      <w:r>
        <w:rPr>
          <w:rFonts w:asciiTheme="majorHAnsi" w:hAnsiTheme="majorHAnsi" w:cstheme="majorHAnsi"/>
          <w:noProof/>
        </w:rPr>
        <w:drawing>
          <wp:inline distT="0" distB="0" distL="0" distR="0">
            <wp:extent cx="2739016" cy="2054413"/>
            <wp:effectExtent l="0" t="0" r="4445" b="317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5.JP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9713" cy="2054935"/>
                    </a:xfrm>
                    <a:prstGeom prst="rect">
                      <a:avLst/>
                    </a:prstGeom>
                  </pic:spPr>
                </pic:pic>
              </a:graphicData>
            </a:graphic>
          </wp:inline>
        </w:drawing>
      </w:r>
      <w:r>
        <w:rPr>
          <w:rFonts w:asciiTheme="majorHAnsi" w:hAnsiTheme="majorHAnsi" w:cstheme="majorHAnsi"/>
          <w:lang w:val="en-GB"/>
        </w:rPr>
        <w:t xml:space="preserve">   </w:t>
      </w:r>
      <w:r>
        <w:rPr>
          <w:rFonts w:asciiTheme="majorHAnsi" w:hAnsiTheme="majorHAnsi" w:cstheme="majorHAnsi"/>
          <w:noProof/>
        </w:rPr>
        <w:drawing>
          <wp:inline distT="0" distB="0" distL="0" distR="0">
            <wp:extent cx="2599690" cy="2053278"/>
            <wp:effectExtent l="0" t="0" r="0" b="444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2.JPG"/>
                    <pic:cNvPicPr/>
                  </pic:nvPicPr>
                  <pic:blipFill>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tretch>
                      <a:fillRect/>
                    </a:stretch>
                  </pic:blipFill>
                  <pic:spPr>
                    <a:xfrm>
                      <a:off x="0" y="0"/>
                      <a:ext cx="2600772" cy="2054133"/>
                    </a:xfrm>
                    <a:prstGeom prst="rect">
                      <a:avLst/>
                    </a:prstGeom>
                  </pic:spPr>
                </pic:pic>
              </a:graphicData>
            </a:graphic>
          </wp:inline>
        </w:drawing>
      </w:r>
    </w:p>
    <w:p w:rsidR="00FE43CC" w:rsidRDefault="00FE43CC" w:rsidP="001B2A51">
      <w:pPr>
        <w:shd w:val="clear" w:color="auto" w:fill="FFFFFF"/>
        <w:rPr>
          <w:rFonts w:asciiTheme="majorHAnsi" w:hAnsiTheme="majorHAnsi" w:cstheme="majorHAnsi"/>
          <w:lang w:val="en-GB"/>
        </w:rPr>
      </w:pPr>
    </w:p>
    <w:p w:rsidR="000752AA" w:rsidRPr="00391CCE" w:rsidRDefault="008A1818" w:rsidP="002B4224">
      <w:pPr>
        <w:shd w:val="clear" w:color="auto" w:fill="FFFFFF"/>
        <w:jc w:val="left"/>
        <w:rPr>
          <w:rFonts w:asciiTheme="majorHAnsi" w:hAnsiTheme="majorHAnsi" w:cstheme="majorHAnsi"/>
          <w:lang w:val="en-GB"/>
        </w:rPr>
      </w:pPr>
      <w:r w:rsidRPr="00391CCE">
        <w:rPr>
          <w:rFonts w:asciiTheme="majorHAnsi" w:hAnsiTheme="majorHAnsi" w:cstheme="majorHAnsi"/>
          <w:lang w:val="en-GB"/>
        </w:rPr>
        <w:t>He explained the traditional concessions and methods and the modern modifications. There was a boat trip to observe the catch from the trap, which included octopus, squid, blue crab (invasive species)</w:t>
      </w:r>
      <w:r w:rsidR="000752AA" w:rsidRPr="00391CCE">
        <w:rPr>
          <w:rFonts w:asciiTheme="majorHAnsi" w:hAnsiTheme="majorHAnsi" w:cstheme="majorHAnsi"/>
          <w:lang w:val="en-GB"/>
        </w:rPr>
        <w:t>, breams and mullets</w:t>
      </w:r>
      <w:r w:rsidRPr="00391CCE">
        <w:rPr>
          <w:rFonts w:asciiTheme="majorHAnsi" w:hAnsiTheme="majorHAnsi" w:cstheme="majorHAnsi"/>
          <w:lang w:val="en-GB"/>
        </w:rPr>
        <w:t xml:space="preserve">. </w:t>
      </w:r>
    </w:p>
    <w:p w:rsidR="000F3FD3" w:rsidRDefault="002B4224" w:rsidP="002B4224">
      <w:pPr>
        <w:shd w:val="clear" w:color="auto" w:fill="FFFFFF"/>
        <w:jc w:val="left"/>
        <w:rPr>
          <w:rFonts w:asciiTheme="majorHAnsi" w:hAnsiTheme="majorHAnsi" w:cstheme="majorHAnsi"/>
          <w:lang w:val="en-GB"/>
        </w:rPr>
      </w:pPr>
      <w:r>
        <w:rPr>
          <w:rFonts w:asciiTheme="majorHAnsi" w:hAnsiTheme="majorHAnsi" w:cstheme="majorHAnsi"/>
          <w:noProof/>
        </w:rPr>
        <w:drawing>
          <wp:inline distT="0" distB="0" distL="0" distR="0">
            <wp:extent cx="3080657" cy="2357610"/>
            <wp:effectExtent l="0" t="0" r="0" b="508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7.JP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81878" cy="2358545"/>
                    </a:xfrm>
                    <a:prstGeom prst="rect">
                      <a:avLst/>
                    </a:prstGeom>
                  </pic:spPr>
                </pic:pic>
              </a:graphicData>
            </a:graphic>
          </wp:inline>
        </w:drawing>
      </w:r>
      <w:r>
        <w:rPr>
          <w:rFonts w:asciiTheme="majorHAnsi" w:hAnsiTheme="majorHAnsi" w:cstheme="majorHAnsi"/>
          <w:lang w:val="en-GB"/>
        </w:rPr>
        <w:t xml:space="preserve">      </w:t>
      </w:r>
      <w:r w:rsidR="00BF146B">
        <w:rPr>
          <w:rFonts w:asciiTheme="majorHAnsi" w:hAnsiTheme="majorHAnsi" w:cstheme="majorHAnsi"/>
          <w:noProof/>
        </w:rPr>
        <w:drawing>
          <wp:inline distT="0" distB="0" distL="0" distR="0">
            <wp:extent cx="2169554" cy="239014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2.JPG"/>
                    <pic:cNvPicPr/>
                  </pic:nvPicPr>
                  <pic:blipFill rotWithShape="1">
                    <a:blip r:embed="rId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t="10014"/>
                    <a:stretch/>
                  </pic:blipFill>
                  <pic:spPr bwMode="auto">
                    <a:xfrm>
                      <a:off x="0" y="0"/>
                      <a:ext cx="2171545" cy="239233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p14="http://schemas.microsoft.com/office/word/2010/wordprocessingDrawing"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a:ext>
                    </a:extLst>
                  </pic:spPr>
                </pic:pic>
              </a:graphicData>
            </a:graphic>
          </wp:inline>
        </w:drawing>
      </w:r>
    </w:p>
    <w:p w:rsidR="000F3FD3" w:rsidRDefault="000F3FD3" w:rsidP="001B2A51">
      <w:pPr>
        <w:shd w:val="clear" w:color="auto" w:fill="FFFFFF"/>
        <w:rPr>
          <w:rFonts w:asciiTheme="majorHAnsi" w:hAnsiTheme="majorHAnsi" w:cstheme="majorHAnsi"/>
          <w:lang w:val="en-GB"/>
        </w:rPr>
      </w:pPr>
    </w:p>
    <w:p w:rsidR="00DA068A" w:rsidRPr="00391CCE" w:rsidRDefault="00C14B63" w:rsidP="001B2A51">
      <w:pPr>
        <w:shd w:val="clear" w:color="auto" w:fill="FFFFFF"/>
        <w:rPr>
          <w:rFonts w:asciiTheme="majorHAnsi" w:hAnsiTheme="majorHAnsi" w:cstheme="majorHAnsi"/>
          <w:lang w:val="en-GB"/>
        </w:rPr>
      </w:pPr>
      <w:r>
        <w:rPr>
          <w:rFonts w:asciiTheme="majorHAnsi" w:hAnsiTheme="majorHAnsi" w:cstheme="majorHAnsi"/>
          <w:lang w:val="en-GB"/>
        </w:rPr>
        <w:t>The birds observed included</w:t>
      </w:r>
      <w:r w:rsidR="008A1818" w:rsidRPr="00391CCE">
        <w:rPr>
          <w:rFonts w:asciiTheme="majorHAnsi" w:hAnsiTheme="majorHAnsi" w:cstheme="majorHAnsi"/>
          <w:lang w:val="en-GB"/>
        </w:rPr>
        <w:t>: spoonbills</w:t>
      </w:r>
      <w:r w:rsidR="000752AA" w:rsidRPr="00391CCE">
        <w:rPr>
          <w:rFonts w:asciiTheme="majorHAnsi" w:hAnsiTheme="majorHAnsi" w:cstheme="majorHAnsi"/>
          <w:lang w:val="en-GB"/>
        </w:rPr>
        <w:t xml:space="preserve">, egrets, </w:t>
      </w:r>
      <w:proofErr w:type="spellStart"/>
      <w:r w:rsidR="000752AA" w:rsidRPr="00391CCE">
        <w:rPr>
          <w:rFonts w:asciiTheme="majorHAnsi" w:hAnsiTheme="majorHAnsi" w:cstheme="majorHAnsi"/>
          <w:lang w:val="en-GB"/>
        </w:rPr>
        <w:t>whimbrels</w:t>
      </w:r>
      <w:proofErr w:type="spellEnd"/>
      <w:r w:rsidR="000752AA" w:rsidRPr="00391CCE">
        <w:rPr>
          <w:rFonts w:asciiTheme="majorHAnsi" w:hAnsiTheme="majorHAnsi" w:cstheme="majorHAnsi"/>
          <w:lang w:val="en-GB"/>
        </w:rPr>
        <w:t xml:space="preserve">, grey herons, terns, cormorant, gulls, </w:t>
      </w:r>
      <w:proofErr w:type="gramStart"/>
      <w:r w:rsidR="000752AA" w:rsidRPr="00391CCE">
        <w:rPr>
          <w:rFonts w:asciiTheme="majorHAnsi" w:hAnsiTheme="majorHAnsi" w:cstheme="majorHAnsi"/>
          <w:lang w:val="en-GB"/>
        </w:rPr>
        <w:t>cranes</w:t>
      </w:r>
      <w:proofErr w:type="gramEnd"/>
      <w:r w:rsidR="000752AA" w:rsidRPr="00391CCE">
        <w:rPr>
          <w:rFonts w:asciiTheme="majorHAnsi" w:hAnsiTheme="majorHAnsi" w:cstheme="majorHAnsi"/>
          <w:lang w:val="en-GB"/>
        </w:rPr>
        <w:t xml:space="preserve">. </w:t>
      </w:r>
    </w:p>
    <w:p w:rsidR="000752AA" w:rsidRPr="00391CCE" w:rsidRDefault="000752AA" w:rsidP="001B2A51">
      <w:pPr>
        <w:shd w:val="clear" w:color="auto" w:fill="FFFFFF"/>
        <w:rPr>
          <w:rFonts w:asciiTheme="majorHAnsi" w:hAnsiTheme="majorHAnsi" w:cstheme="majorHAnsi"/>
          <w:lang w:val="en-GB"/>
        </w:rPr>
      </w:pPr>
      <w:r w:rsidRPr="00391CCE">
        <w:rPr>
          <w:rFonts w:asciiTheme="majorHAnsi" w:hAnsiTheme="majorHAnsi" w:cstheme="majorHAnsi"/>
          <w:lang w:val="en-GB"/>
        </w:rPr>
        <w:t xml:space="preserve">There followed a visit to a museum with displays of local fishing equipment and </w:t>
      </w:r>
      <w:r w:rsidR="00C14B63" w:rsidRPr="00391CCE">
        <w:rPr>
          <w:rFonts w:asciiTheme="majorHAnsi" w:hAnsiTheme="majorHAnsi" w:cstheme="majorHAnsi"/>
          <w:lang w:val="en-GB"/>
        </w:rPr>
        <w:t>artisanal</w:t>
      </w:r>
      <w:r w:rsidRPr="00391CCE">
        <w:rPr>
          <w:rFonts w:asciiTheme="majorHAnsi" w:hAnsiTheme="majorHAnsi" w:cstheme="majorHAnsi"/>
          <w:lang w:val="en-GB"/>
        </w:rPr>
        <w:t xml:space="preserve"> fishing techniques. These include the octopus pots and the </w:t>
      </w:r>
      <w:proofErr w:type="spellStart"/>
      <w:r w:rsidRPr="00391CCE">
        <w:rPr>
          <w:rFonts w:asciiTheme="majorHAnsi" w:hAnsiTheme="majorHAnsi" w:cstheme="majorHAnsi"/>
          <w:lang w:val="en-GB"/>
        </w:rPr>
        <w:t>Charfia</w:t>
      </w:r>
      <w:proofErr w:type="spellEnd"/>
      <w:r w:rsidRPr="00391CCE">
        <w:rPr>
          <w:rFonts w:asciiTheme="majorHAnsi" w:hAnsiTheme="majorHAnsi" w:cstheme="majorHAnsi"/>
          <w:lang w:val="en-GB"/>
        </w:rPr>
        <w:t xml:space="preserve"> trap baskets.</w:t>
      </w:r>
    </w:p>
    <w:p w:rsidR="006C2DA2" w:rsidRPr="00391CCE" w:rsidRDefault="006C2DA2" w:rsidP="001B2A51">
      <w:pPr>
        <w:shd w:val="clear" w:color="auto" w:fill="FFFFFF"/>
        <w:rPr>
          <w:rFonts w:asciiTheme="majorHAnsi" w:hAnsiTheme="majorHAnsi" w:cstheme="majorHAnsi"/>
          <w:lang w:val="en-GB"/>
        </w:rPr>
      </w:pPr>
      <w:r w:rsidRPr="00391CCE">
        <w:rPr>
          <w:rFonts w:asciiTheme="majorHAnsi" w:hAnsiTheme="majorHAnsi" w:cstheme="majorHAnsi"/>
          <w:lang w:val="en-GB"/>
        </w:rPr>
        <w:t>There followed a visit to an area of salt-pans.</w:t>
      </w:r>
    </w:p>
    <w:p w:rsidR="000752AA" w:rsidRDefault="000752AA" w:rsidP="001B2A51">
      <w:pPr>
        <w:shd w:val="clear" w:color="auto" w:fill="FFFFFF"/>
        <w:rPr>
          <w:rFonts w:asciiTheme="majorHAnsi" w:hAnsiTheme="majorHAnsi" w:cstheme="majorHAnsi"/>
          <w:lang w:val="en-GB"/>
        </w:rPr>
      </w:pPr>
      <w:r w:rsidRPr="00391CCE">
        <w:rPr>
          <w:rFonts w:asciiTheme="majorHAnsi" w:hAnsiTheme="majorHAnsi" w:cstheme="majorHAnsi"/>
          <w:lang w:val="en-GB"/>
        </w:rPr>
        <w:t xml:space="preserve">There followed a visit to an area of the archipelago that is to </w:t>
      </w:r>
      <w:r w:rsidR="006C2DA2" w:rsidRPr="00391CCE">
        <w:rPr>
          <w:rFonts w:asciiTheme="majorHAnsi" w:hAnsiTheme="majorHAnsi" w:cstheme="majorHAnsi"/>
          <w:lang w:val="en-GB"/>
        </w:rPr>
        <w:t>become a Marine Protected Area (MPA).</w:t>
      </w:r>
    </w:p>
    <w:p w:rsidR="00895FE9" w:rsidRPr="0044280B" w:rsidRDefault="002B4224" w:rsidP="001B2A51">
      <w:pPr>
        <w:shd w:val="clear" w:color="auto" w:fill="FFFFFF"/>
        <w:rPr>
          <w:rFonts w:asciiTheme="majorHAnsi" w:hAnsiTheme="majorHAnsi" w:cstheme="majorHAnsi"/>
          <w:lang w:val="en-GB"/>
        </w:rPr>
      </w:pPr>
      <w:r w:rsidRPr="0044280B">
        <w:rPr>
          <w:rFonts w:asciiTheme="majorHAnsi" w:hAnsiTheme="majorHAnsi" w:cstheme="majorHAnsi"/>
          <w:noProof/>
        </w:rPr>
        <w:drawing>
          <wp:inline distT="0" distB="0" distL="0" distR="0">
            <wp:extent cx="2743200" cy="2057552"/>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9.JPG"/>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44584" cy="2058590"/>
                    </a:xfrm>
                    <a:prstGeom prst="rect">
                      <a:avLst/>
                    </a:prstGeom>
                  </pic:spPr>
                </pic:pic>
              </a:graphicData>
            </a:graphic>
          </wp:inline>
        </w:drawing>
      </w:r>
      <w:r w:rsidR="0044280B" w:rsidRPr="0044280B">
        <w:rPr>
          <w:rFonts w:asciiTheme="majorHAnsi" w:hAnsiTheme="majorHAnsi" w:cstheme="majorHAnsi"/>
          <w:lang w:val="en-GB"/>
        </w:rPr>
        <w:t xml:space="preserve">  </w:t>
      </w:r>
      <w:r w:rsidR="0044280B" w:rsidRPr="0044280B">
        <w:rPr>
          <w:rFonts w:asciiTheme="majorHAnsi" w:hAnsiTheme="majorHAnsi" w:cstheme="majorHAnsi"/>
          <w:noProof/>
        </w:rPr>
        <w:drawing>
          <wp:inline distT="0" distB="0" distL="0" distR="0">
            <wp:extent cx="2753278" cy="2065111"/>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4.JPG"/>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54492" cy="2066021"/>
                    </a:xfrm>
                    <a:prstGeom prst="rect">
                      <a:avLst/>
                    </a:prstGeom>
                  </pic:spPr>
                </pic:pic>
              </a:graphicData>
            </a:graphic>
          </wp:inline>
        </w:drawing>
      </w:r>
    </w:p>
    <w:sectPr w:rsidR="00895FE9" w:rsidRPr="0044280B" w:rsidSect="00A66CAB">
      <w:pgSz w:w="11900" w:h="16840"/>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6F18" w:rsidRDefault="00676F18" w:rsidP="00A66CAB">
      <w:r>
        <w:separator/>
      </w:r>
    </w:p>
  </w:endnote>
  <w:endnote w:type="continuationSeparator" w:id="0">
    <w:p w:rsidR="00676F18" w:rsidRDefault="00676F18" w:rsidP="00A66CAB">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E1000AEF" w:usb1="5000A1FF" w:usb2="00000000" w:usb3="00000000" w:csb0="000001B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6F18" w:rsidRDefault="00676F18" w:rsidP="00A66CAB">
      <w:r>
        <w:separator/>
      </w:r>
    </w:p>
  </w:footnote>
  <w:footnote w:type="continuationSeparator" w:id="0">
    <w:p w:rsidR="00676F18" w:rsidRDefault="00676F18" w:rsidP="00A66CAB">
      <w:r>
        <w:continuationSeparator/>
      </w:r>
    </w:p>
  </w:footnote>
  <w:footnote w:id="1">
    <w:p w:rsidR="002B4224" w:rsidRPr="00D82B3E" w:rsidRDefault="002B4224" w:rsidP="005E2CD7">
      <w:pPr>
        <w:widowControl w:val="0"/>
        <w:autoSpaceDE w:val="0"/>
        <w:autoSpaceDN w:val="0"/>
        <w:adjustRightInd w:val="0"/>
        <w:jc w:val="left"/>
        <w:rPr>
          <w:rFonts w:cs="Times New Roman"/>
          <w:sz w:val="22"/>
          <w:szCs w:val="22"/>
        </w:rPr>
      </w:pPr>
      <w:r>
        <w:rPr>
          <w:rStyle w:val="Appelnotedebasdep"/>
        </w:rPr>
        <w:footnoteRef/>
      </w:r>
      <w:r w:rsidRPr="00F10C3F">
        <w:rPr>
          <w:lang w:val="en-US"/>
        </w:rPr>
        <w:t xml:space="preserve"> </w:t>
      </w:r>
      <w:r w:rsidRPr="00F10C3F">
        <w:rPr>
          <w:rFonts w:cs="Times New Roman"/>
          <w:sz w:val="22"/>
          <w:szCs w:val="22"/>
          <w:lang w:val="en-US"/>
        </w:rPr>
        <w:t xml:space="preserve">Chatenoux et al., 2015. Integration of climate change variability into national GIZC strategies: “Contribution to the updating of the integrated management plan for coastal zones of the Kerkennah archipelago”. </w:t>
      </w:r>
      <w:r>
        <w:rPr>
          <w:rFonts w:cs="Times New Roman"/>
          <w:sz w:val="22"/>
          <w:szCs w:val="22"/>
        </w:rPr>
        <w:t>GRID-Geneva, Plan Bleu/RAC and GWP Med.</w:t>
      </w:r>
    </w:p>
    <w:p w:rsidR="002B4224" w:rsidRDefault="002B4224">
      <w:pPr>
        <w:pStyle w:val="Notedebasdepage"/>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C2C0D"/>
    <w:multiLevelType w:val="hybridMultilevel"/>
    <w:tmpl w:val="51BAB46E"/>
    <w:lvl w:ilvl="0" w:tplc="5116275A">
      <w:start w:val="1"/>
      <w:numFmt w:val="bullet"/>
      <w:lvlText w:val="•"/>
      <w:lvlJc w:val="left"/>
      <w:pPr>
        <w:tabs>
          <w:tab w:val="num" w:pos="720"/>
        </w:tabs>
        <w:ind w:left="720" w:hanging="360"/>
      </w:pPr>
      <w:rPr>
        <w:rFonts w:ascii="Arial" w:hAnsi="Arial" w:hint="default"/>
      </w:rPr>
    </w:lvl>
    <w:lvl w:ilvl="1" w:tplc="354051BA" w:tentative="1">
      <w:start w:val="1"/>
      <w:numFmt w:val="bullet"/>
      <w:lvlText w:val="•"/>
      <w:lvlJc w:val="left"/>
      <w:pPr>
        <w:tabs>
          <w:tab w:val="num" w:pos="1440"/>
        </w:tabs>
        <w:ind w:left="1440" w:hanging="360"/>
      </w:pPr>
      <w:rPr>
        <w:rFonts w:ascii="Arial" w:hAnsi="Arial" w:hint="default"/>
      </w:rPr>
    </w:lvl>
    <w:lvl w:ilvl="2" w:tplc="AD4A9C8C" w:tentative="1">
      <w:start w:val="1"/>
      <w:numFmt w:val="bullet"/>
      <w:lvlText w:val="•"/>
      <w:lvlJc w:val="left"/>
      <w:pPr>
        <w:tabs>
          <w:tab w:val="num" w:pos="2160"/>
        </w:tabs>
        <w:ind w:left="2160" w:hanging="360"/>
      </w:pPr>
      <w:rPr>
        <w:rFonts w:ascii="Arial" w:hAnsi="Arial" w:hint="default"/>
      </w:rPr>
    </w:lvl>
    <w:lvl w:ilvl="3" w:tplc="0E286B54" w:tentative="1">
      <w:start w:val="1"/>
      <w:numFmt w:val="bullet"/>
      <w:lvlText w:val="•"/>
      <w:lvlJc w:val="left"/>
      <w:pPr>
        <w:tabs>
          <w:tab w:val="num" w:pos="2880"/>
        </w:tabs>
        <w:ind w:left="2880" w:hanging="360"/>
      </w:pPr>
      <w:rPr>
        <w:rFonts w:ascii="Arial" w:hAnsi="Arial" w:hint="default"/>
      </w:rPr>
    </w:lvl>
    <w:lvl w:ilvl="4" w:tplc="FAFEAB0A" w:tentative="1">
      <w:start w:val="1"/>
      <w:numFmt w:val="bullet"/>
      <w:lvlText w:val="•"/>
      <w:lvlJc w:val="left"/>
      <w:pPr>
        <w:tabs>
          <w:tab w:val="num" w:pos="3600"/>
        </w:tabs>
        <w:ind w:left="3600" w:hanging="360"/>
      </w:pPr>
      <w:rPr>
        <w:rFonts w:ascii="Arial" w:hAnsi="Arial" w:hint="default"/>
      </w:rPr>
    </w:lvl>
    <w:lvl w:ilvl="5" w:tplc="0A860CE0" w:tentative="1">
      <w:start w:val="1"/>
      <w:numFmt w:val="bullet"/>
      <w:lvlText w:val="•"/>
      <w:lvlJc w:val="left"/>
      <w:pPr>
        <w:tabs>
          <w:tab w:val="num" w:pos="4320"/>
        </w:tabs>
        <w:ind w:left="4320" w:hanging="360"/>
      </w:pPr>
      <w:rPr>
        <w:rFonts w:ascii="Arial" w:hAnsi="Arial" w:hint="default"/>
      </w:rPr>
    </w:lvl>
    <w:lvl w:ilvl="6" w:tplc="432A2F86" w:tentative="1">
      <w:start w:val="1"/>
      <w:numFmt w:val="bullet"/>
      <w:lvlText w:val="•"/>
      <w:lvlJc w:val="left"/>
      <w:pPr>
        <w:tabs>
          <w:tab w:val="num" w:pos="5040"/>
        </w:tabs>
        <w:ind w:left="5040" w:hanging="360"/>
      </w:pPr>
      <w:rPr>
        <w:rFonts w:ascii="Arial" w:hAnsi="Arial" w:hint="default"/>
      </w:rPr>
    </w:lvl>
    <w:lvl w:ilvl="7" w:tplc="9878A24C" w:tentative="1">
      <w:start w:val="1"/>
      <w:numFmt w:val="bullet"/>
      <w:lvlText w:val="•"/>
      <w:lvlJc w:val="left"/>
      <w:pPr>
        <w:tabs>
          <w:tab w:val="num" w:pos="5760"/>
        </w:tabs>
        <w:ind w:left="5760" w:hanging="360"/>
      </w:pPr>
      <w:rPr>
        <w:rFonts w:ascii="Arial" w:hAnsi="Arial" w:hint="default"/>
      </w:rPr>
    </w:lvl>
    <w:lvl w:ilvl="8" w:tplc="CCE85B10" w:tentative="1">
      <w:start w:val="1"/>
      <w:numFmt w:val="bullet"/>
      <w:lvlText w:val="•"/>
      <w:lvlJc w:val="left"/>
      <w:pPr>
        <w:tabs>
          <w:tab w:val="num" w:pos="6480"/>
        </w:tabs>
        <w:ind w:left="6480" w:hanging="360"/>
      </w:pPr>
      <w:rPr>
        <w:rFonts w:ascii="Arial" w:hAnsi="Arial" w:hint="default"/>
      </w:rPr>
    </w:lvl>
  </w:abstractNum>
  <w:abstractNum w:abstractNumId="1">
    <w:nsid w:val="03562648"/>
    <w:multiLevelType w:val="hybridMultilevel"/>
    <w:tmpl w:val="8B1E8534"/>
    <w:lvl w:ilvl="0" w:tplc="902418C8">
      <w:start w:val="1"/>
      <w:numFmt w:val="bullet"/>
      <w:lvlText w:val="•"/>
      <w:lvlJc w:val="left"/>
      <w:pPr>
        <w:tabs>
          <w:tab w:val="num" w:pos="720"/>
        </w:tabs>
        <w:ind w:left="720" w:hanging="360"/>
      </w:pPr>
      <w:rPr>
        <w:rFonts w:ascii="Arial" w:hAnsi="Arial" w:hint="default"/>
      </w:rPr>
    </w:lvl>
    <w:lvl w:ilvl="1" w:tplc="23B0853C" w:tentative="1">
      <w:start w:val="1"/>
      <w:numFmt w:val="bullet"/>
      <w:lvlText w:val="•"/>
      <w:lvlJc w:val="left"/>
      <w:pPr>
        <w:tabs>
          <w:tab w:val="num" w:pos="1440"/>
        </w:tabs>
        <w:ind w:left="1440" w:hanging="360"/>
      </w:pPr>
      <w:rPr>
        <w:rFonts w:ascii="Arial" w:hAnsi="Arial" w:hint="default"/>
      </w:rPr>
    </w:lvl>
    <w:lvl w:ilvl="2" w:tplc="AFF27B1C" w:tentative="1">
      <w:start w:val="1"/>
      <w:numFmt w:val="bullet"/>
      <w:lvlText w:val="•"/>
      <w:lvlJc w:val="left"/>
      <w:pPr>
        <w:tabs>
          <w:tab w:val="num" w:pos="2160"/>
        </w:tabs>
        <w:ind w:left="2160" w:hanging="360"/>
      </w:pPr>
      <w:rPr>
        <w:rFonts w:ascii="Arial" w:hAnsi="Arial" w:hint="default"/>
      </w:rPr>
    </w:lvl>
    <w:lvl w:ilvl="3" w:tplc="5C78E6F8" w:tentative="1">
      <w:start w:val="1"/>
      <w:numFmt w:val="bullet"/>
      <w:lvlText w:val="•"/>
      <w:lvlJc w:val="left"/>
      <w:pPr>
        <w:tabs>
          <w:tab w:val="num" w:pos="2880"/>
        </w:tabs>
        <w:ind w:left="2880" w:hanging="360"/>
      </w:pPr>
      <w:rPr>
        <w:rFonts w:ascii="Arial" w:hAnsi="Arial" w:hint="default"/>
      </w:rPr>
    </w:lvl>
    <w:lvl w:ilvl="4" w:tplc="66F09466" w:tentative="1">
      <w:start w:val="1"/>
      <w:numFmt w:val="bullet"/>
      <w:lvlText w:val="•"/>
      <w:lvlJc w:val="left"/>
      <w:pPr>
        <w:tabs>
          <w:tab w:val="num" w:pos="3600"/>
        </w:tabs>
        <w:ind w:left="3600" w:hanging="360"/>
      </w:pPr>
      <w:rPr>
        <w:rFonts w:ascii="Arial" w:hAnsi="Arial" w:hint="default"/>
      </w:rPr>
    </w:lvl>
    <w:lvl w:ilvl="5" w:tplc="846E14AC" w:tentative="1">
      <w:start w:val="1"/>
      <w:numFmt w:val="bullet"/>
      <w:lvlText w:val="•"/>
      <w:lvlJc w:val="left"/>
      <w:pPr>
        <w:tabs>
          <w:tab w:val="num" w:pos="4320"/>
        </w:tabs>
        <w:ind w:left="4320" w:hanging="360"/>
      </w:pPr>
      <w:rPr>
        <w:rFonts w:ascii="Arial" w:hAnsi="Arial" w:hint="default"/>
      </w:rPr>
    </w:lvl>
    <w:lvl w:ilvl="6" w:tplc="91CE0686" w:tentative="1">
      <w:start w:val="1"/>
      <w:numFmt w:val="bullet"/>
      <w:lvlText w:val="•"/>
      <w:lvlJc w:val="left"/>
      <w:pPr>
        <w:tabs>
          <w:tab w:val="num" w:pos="5040"/>
        </w:tabs>
        <w:ind w:left="5040" w:hanging="360"/>
      </w:pPr>
      <w:rPr>
        <w:rFonts w:ascii="Arial" w:hAnsi="Arial" w:hint="default"/>
      </w:rPr>
    </w:lvl>
    <w:lvl w:ilvl="7" w:tplc="C550078C" w:tentative="1">
      <w:start w:val="1"/>
      <w:numFmt w:val="bullet"/>
      <w:lvlText w:val="•"/>
      <w:lvlJc w:val="left"/>
      <w:pPr>
        <w:tabs>
          <w:tab w:val="num" w:pos="5760"/>
        </w:tabs>
        <w:ind w:left="5760" w:hanging="360"/>
      </w:pPr>
      <w:rPr>
        <w:rFonts w:ascii="Arial" w:hAnsi="Arial" w:hint="default"/>
      </w:rPr>
    </w:lvl>
    <w:lvl w:ilvl="8" w:tplc="D87CBDFE" w:tentative="1">
      <w:start w:val="1"/>
      <w:numFmt w:val="bullet"/>
      <w:lvlText w:val="•"/>
      <w:lvlJc w:val="left"/>
      <w:pPr>
        <w:tabs>
          <w:tab w:val="num" w:pos="6480"/>
        </w:tabs>
        <w:ind w:left="6480" w:hanging="360"/>
      </w:pPr>
      <w:rPr>
        <w:rFonts w:ascii="Arial" w:hAnsi="Arial" w:hint="default"/>
      </w:rPr>
    </w:lvl>
  </w:abstractNum>
  <w:abstractNum w:abstractNumId="2">
    <w:nsid w:val="09BE015B"/>
    <w:multiLevelType w:val="hybridMultilevel"/>
    <w:tmpl w:val="7FDC7B9A"/>
    <w:lvl w:ilvl="0" w:tplc="3B1295D2">
      <w:start w:val="1"/>
      <w:numFmt w:val="bullet"/>
      <w:lvlText w:val="•"/>
      <w:lvlJc w:val="left"/>
      <w:pPr>
        <w:tabs>
          <w:tab w:val="num" w:pos="720"/>
        </w:tabs>
        <w:ind w:left="720" w:hanging="360"/>
      </w:pPr>
      <w:rPr>
        <w:rFonts w:ascii="Arial" w:hAnsi="Arial" w:hint="default"/>
      </w:rPr>
    </w:lvl>
    <w:lvl w:ilvl="1" w:tplc="0EE25936" w:tentative="1">
      <w:start w:val="1"/>
      <w:numFmt w:val="bullet"/>
      <w:lvlText w:val="•"/>
      <w:lvlJc w:val="left"/>
      <w:pPr>
        <w:tabs>
          <w:tab w:val="num" w:pos="1440"/>
        </w:tabs>
        <w:ind w:left="1440" w:hanging="360"/>
      </w:pPr>
      <w:rPr>
        <w:rFonts w:ascii="Arial" w:hAnsi="Arial" w:hint="default"/>
      </w:rPr>
    </w:lvl>
    <w:lvl w:ilvl="2" w:tplc="FA460848" w:tentative="1">
      <w:start w:val="1"/>
      <w:numFmt w:val="bullet"/>
      <w:lvlText w:val="•"/>
      <w:lvlJc w:val="left"/>
      <w:pPr>
        <w:tabs>
          <w:tab w:val="num" w:pos="2160"/>
        </w:tabs>
        <w:ind w:left="2160" w:hanging="360"/>
      </w:pPr>
      <w:rPr>
        <w:rFonts w:ascii="Arial" w:hAnsi="Arial" w:hint="default"/>
      </w:rPr>
    </w:lvl>
    <w:lvl w:ilvl="3" w:tplc="3086FC60" w:tentative="1">
      <w:start w:val="1"/>
      <w:numFmt w:val="bullet"/>
      <w:lvlText w:val="•"/>
      <w:lvlJc w:val="left"/>
      <w:pPr>
        <w:tabs>
          <w:tab w:val="num" w:pos="2880"/>
        </w:tabs>
        <w:ind w:left="2880" w:hanging="360"/>
      </w:pPr>
      <w:rPr>
        <w:rFonts w:ascii="Arial" w:hAnsi="Arial" w:hint="default"/>
      </w:rPr>
    </w:lvl>
    <w:lvl w:ilvl="4" w:tplc="A5E6E23C" w:tentative="1">
      <w:start w:val="1"/>
      <w:numFmt w:val="bullet"/>
      <w:lvlText w:val="•"/>
      <w:lvlJc w:val="left"/>
      <w:pPr>
        <w:tabs>
          <w:tab w:val="num" w:pos="3600"/>
        </w:tabs>
        <w:ind w:left="3600" w:hanging="360"/>
      </w:pPr>
      <w:rPr>
        <w:rFonts w:ascii="Arial" w:hAnsi="Arial" w:hint="default"/>
      </w:rPr>
    </w:lvl>
    <w:lvl w:ilvl="5" w:tplc="BE86C188" w:tentative="1">
      <w:start w:val="1"/>
      <w:numFmt w:val="bullet"/>
      <w:lvlText w:val="•"/>
      <w:lvlJc w:val="left"/>
      <w:pPr>
        <w:tabs>
          <w:tab w:val="num" w:pos="4320"/>
        </w:tabs>
        <w:ind w:left="4320" w:hanging="360"/>
      </w:pPr>
      <w:rPr>
        <w:rFonts w:ascii="Arial" w:hAnsi="Arial" w:hint="default"/>
      </w:rPr>
    </w:lvl>
    <w:lvl w:ilvl="6" w:tplc="01740D9A" w:tentative="1">
      <w:start w:val="1"/>
      <w:numFmt w:val="bullet"/>
      <w:lvlText w:val="•"/>
      <w:lvlJc w:val="left"/>
      <w:pPr>
        <w:tabs>
          <w:tab w:val="num" w:pos="5040"/>
        </w:tabs>
        <w:ind w:left="5040" w:hanging="360"/>
      </w:pPr>
      <w:rPr>
        <w:rFonts w:ascii="Arial" w:hAnsi="Arial" w:hint="default"/>
      </w:rPr>
    </w:lvl>
    <w:lvl w:ilvl="7" w:tplc="1ED09AE2" w:tentative="1">
      <w:start w:val="1"/>
      <w:numFmt w:val="bullet"/>
      <w:lvlText w:val="•"/>
      <w:lvlJc w:val="left"/>
      <w:pPr>
        <w:tabs>
          <w:tab w:val="num" w:pos="5760"/>
        </w:tabs>
        <w:ind w:left="5760" w:hanging="360"/>
      </w:pPr>
      <w:rPr>
        <w:rFonts w:ascii="Arial" w:hAnsi="Arial" w:hint="default"/>
      </w:rPr>
    </w:lvl>
    <w:lvl w:ilvl="8" w:tplc="50E0F97C" w:tentative="1">
      <w:start w:val="1"/>
      <w:numFmt w:val="bullet"/>
      <w:lvlText w:val="•"/>
      <w:lvlJc w:val="left"/>
      <w:pPr>
        <w:tabs>
          <w:tab w:val="num" w:pos="6480"/>
        </w:tabs>
        <w:ind w:left="6480" w:hanging="360"/>
      </w:pPr>
      <w:rPr>
        <w:rFonts w:ascii="Arial" w:hAnsi="Arial" w:hint="default"/>
      </w:rPr>
    </w:lvl>
  </w:abstractNum>
  <w:abstractNum w:abstractNumId="3">
    <w:nsid w:val="0E0A4D48"/>
    <w:multiLevelType w:val="hybridMultilevel"/>
    <w:tmpl w:val="1DC68A8E"/>
    <w:lvl w:ilvl="0" w:tplc="0410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7E242B"/>
    <w:multiLevelType w:val="hybridMultilevel"/>
    <w:tmpl w:val="9336FF14"/>
    <w:lvl w:ilvl="0" w:tplc="371E0314">
      <w:start w:val="1"/>
      <w:numFmt w:val="bullet"/>
      <w:lvlText w:val="o"/>
      <w:lvlJc w:val="left"/>
      <w:pPr>
        <w:tabs>
          <w:tab w:val="num" w:pos="720"/>
        </w:tabs>
        <w:ind w:left="720" w:hanging="360"/>
      </w:pPr>
      <w:rPr>
        <w:rFonts w:ascii="Courier New" w:hAnsi="Courier New" w:hint="default"/>
      </w:rPr>
    </w:lvl>
    <w:lvl w:ilvl="1" w:tplc="7C2AB7D0" w:tentative="1">
      <w:start w:val="1"/>
      <w:numFmt w:val="bullet"/>
      <w:lvlText w:val="o"/>
      <w:lvlJc w:val="left"/>
      <w:pPr>
        <w:tabs>
          <w:tab w:val="num" w:pos="1440"/>
        </w:tabs>
        <w:ind w:left="1440" w:hanging="360"/>
      </w:pPr>
      <w:rPr>
        <w:rFonts w:ascii="Courier New" w:hAnsi="Courier New" w:hint="default"/>
      </w:rPr>
    </w:lvl>
    <w:lvl w:ilvl="2" w:tplc="21344F18" w:tentative="1">
      <w:start w:val="1"/>
      <w:numFmt w:val="bullet"/>
      <w:lvlText w:val="o"/>
      <w:lvlJc w:val="left"/>
      <w:pPr>
        <w:tabs>
          <w:tab w:val="num" w:pos="2160"/>
        </w:tabs>
        <w:ind w:left="2160" w:hanging="360"/>
      </w:pPr>
      <w:rPr>
        <w:rFonts w:ascii="Courier New" w:hAnsi="Courier New" w:hint="default"/>
      </w:rPr>
    </w:lvl>
    <w:lvl w:ilvl="3" w:tplc="D89EB9B2" w:tentative="1">
      <w:start w:val="1"/>
      <w:numFmt w:val="bullet"/>
      <w:lvlText w:val="o"/>
      <w:lvlJc w:val="left"/>
      <w:pPr>
        <w:tabs>
          <w:tab w:val="num" w:pos="2880"/>
        </w:tabs>
        <w:ind w:left="2880" w:hanging="360"/>
      </w:pPr>
      <w:rPr>
        <w:rFonts w:ascii="Courier New" w:hAnsi="Courier New" w:hint="default"/>
      </w:rPr>
    </w:lvl>
    <w:lvl w:ilvl="4" w:tplc="5F907764" w:tentative="1">
      <w:start w:val="1"/>
      <w:numFmt w:val="bullet"/>
      <w:lvlText w:val="o"/>
      <w:lvlJc w:val="left"/>
      <w:pPr>
        <w:tabs>
          <w:tab w:val="num" w:pos="3600"/>
        </w:tabs>
        <w:ind w:left="3600" w:hanging="360"/>
      </w:pPr>
      <w:rPr>
        <w:rFonts w:ascii="Courier New" w:hAnsi="Courier New" w:hint="default"/>
      </w:rPr>
    </w:lvl>
    <w:lvl w:ilvl="5" w:tplc="A89E4276" w:tentative="1">
      <w:start w:val="1"/>
      <w:numFmt w:val="bullet"/>
      <w:lvlText w:val="o"/>
      <w:lvlJc w:val="left"/>
      <w:pPr>
        <w:tabs>
          <w:tab w:val="num" w:pos="4320"/>
        </w:tabs>
        <w:ind w:left="4320" w:hanging="360"/>
      </w:pPr>
      <w:rPr>
        <w:rFonts w:ascii="Courier New" w:hAnsi="Courier New" w:hint="default"/>
      </w:rPr>
    </w:lvl>
    <w:lvl w:ilvl="6" w:tplc="F360511E" w:tentative="1">
      <w:start w:val="1"/>
      <w:numFmt w:val="bullet"/>
      <w:lvlText w:val="o"/>
      <w:lvlJc w:val="left"/>
      <w:pPr>
        <w:tabs>
          <w:tab w:val="num" w:pos="5040"/>
        </w:tabs>
        <w:ind w:left="5040" w:hanging="360"/>
      </w:pPr>
      <w:rPr>
        <w:rFonts w:ascii="Courier New" w:hAnsi="Courier New" w:hint="default"/>
      </w:rPr>
    </w:lvl>
    <w:lvl w:ilvl="7" w:tplc="83443272" w:tentative="1">
      <w:start w:val="1"/>
      <w:numFmt w:val="bullet"/>
      <w:lvlText w:val="o"/>
      <w:lvlJc w:val="left"/>
      <w:pPr>
        <w:tabs>
          <w:tab w:val="num" w:pos="5760"/>
        </w:tabs>
        <w:ind w:left="5760" w:hanging="360"/>
      </w:pPr>
      <w:rPr>
        <w:rFonts w:ascii="Courier New" w:hAnsi="Courier New" w:hint="default"/>
      </w:rPr>
    </w:lvl>
    <w:lvl w:ilvl="8" w:tplc="B1E2B760" w:tentative="1">
      <w:start w:val="1"/>
      <w:numFmt w:val="bullet"/>
      <w:lvlText w:val="o"/>
      <w:lvlJc w:val="left"/>
      <w:pPr>
        <w:tabs>
          <w:tab w:val="num" w:pos="6480"/>
        </w:tabs>
        <w:ind w:left="6480" w:hanging="360"/>
      </w:pPr>
      <w:rPr>
        <w:rFonts w:ascii="Courier New" w:hAnsi="Courier New" w:hint="default"/>
      </w:rPr>
    </w:lvl>
  </w:abstractNum>
  <w:abstractNum w:abstractNumId="5">
    <w:nsid w:val="196E4121"/>
    <w:multiLevelType w:val="hybridMultilevel"/>
    <w:tmpl w:val="820C6A56"/>
    <w:lvl w:ilvl="0" w:tplc="F75ABA66">
      <w:start w:val="1"/>
      <w:numFmt w:val="bullet"/>
      <w:lvlText w:val="o"/>
      <w:lvlJc w:val="left"/>
      <w:pPr>
        <w:tabs>
          <w:tab w:val="num" w:pos="720"/>
        </w:tabs>
        <w:ind w:left="720" w:hanging="360"/>
      </w:pPr>
      <w:rPr>
        <w:rFonts w:ascii="Courier New" w:hAnsi="Courier New" w:hint="default"/>
      </w:rPr>
    </w:lvl>
    <w:lvl w:ilvl="1" w:tplc="5B66CC36" w:tentative="1">
      <w:start w:val="1"/>
      <w:numFmt w:val="bullet"/>
      <w:lvlText w:val="o"/>
      <w:lvlJc w:val="left"/>
      <w:pPr>
        <w:tabs>
          <w:tab w:val="num" w:pos="1440"/>
        </w:tabs>
        <w:ind w:left="1440" w:hanging="360"/>
      </w:pPr>
      <w:rPr>
        <w:rFonts w:ascii="Courier New" w:hAnsi="Courier New" w:hint="default"/>
      </w:rPr>
    </w:lvl>
    <w:lvl w:ilvl="2" w:tplc="A9A6C5BA" w:tentative="1">
      <w:start w:val="1"/>
      <w:numFmt w:val="bullet"/>
      <w:lvlText w:val="o"/>
      <w:lvlJc w:val="left"/>
      <w:pPr>
        <w:tabs>
          <w:tab w:val="num" w:pos="2160"/>
        </w:tabs>
        <w:ind w:left="2160" w:hanging="360"/>
      </w:pPr>
      <w:rPr>
        <w:rFonts w:ascii="Courier New" w:hAnsi="Courier New" w:hint="default"/>
      </w:rPr>
    </w:lvl>
    <w:lvl w:ilvl="3" w:tplc="230CE362" w:tentative="1">
      <w:start w:val="1"/>
      <w:numFmt w:val="bullet"/>
      <w:lvlText w:val="o"/>
      <w:lvlJc w:val="left"/>
      <w:pPr>
        <w:tabs>
          <w:tab w:val="num" w:pos="2880"/>
        </w:tabs>
        <w:ind w:left="2880" w:hanging="360"/>
      </w:pPr>
      <w:rPr>
        <w:rFonts w:ascii="Courier New" w:hAnsi="Courier New" w:hint="default"/>
      </w:rPr>
    </w:lvl>
    <w:lvl w:ilvl="4" w:tplc="AF1E9056" w:tentative="1">
      <w:start w:val="1"/>
      <w:numFmt w:val="bullet"/>
      <w:lvlText w:val="o"/>
      <w:lvlJc w:val="left"/>
      <w:pPr>
        <w:tabs>
          <w:tab w:val="num" w:pos="3600"/>
        </w:tabs>
        <w:ind w:left="3600" w:hanging="360"/>
      </w:pPr>
      <w:rPr>
        <w:rFonts w:ascii="Courier New" w:hAnsi="Courier New" w:hint="default"/>
      </w:rPr>
    </w:lvl>
    <w:lvl w:ilvl="5" w:tplc="D9704E94" w:tentative="1">
      <w:start w:val="1"/>
      <w:numFmt w:val="bullet"/>
      <w:lvlText w:val="o"/>
      <w:lvlJc w:val="left"/>
      <w:pPr>
        <w:tabs>
          <w:tab w:val="num" w:pos="4320"/>
        </w:tabs>
        <w:ind w:left="4320" w:hanging="360"/>
      </w:pPr>
      <w:rPr>
        <w:rFonts w:ascii="Courier New" w:hAnsi="Courier New" w:hint="default"/>
      </w:rPr>
    </w:lvl>
    <w:lvl w:ilvl="6" w:tplc="D826E35A" w:tentative="1">
      <w:start w:val="1"/>
      <w:numFmt w:val="bullet"/>
      <w:lvlText w:val="o"/>
      <w:lvlJc w:val="left"/>
      <w:pPr>
        <w:tabs>
          <w:tab w:val="num" w:pos="5040"/>
        </w:tabs>
        <w:ind w:left="5040" w:hanging="360"/>
      </w:pPr>
      <w:rPr>
        <w:rFonts w:ascii="Courier New" w:hAnsi="Courier New" w:hint="default"/>
      </w:rPr>
    </w:lvl>
    <w:lvl w:ilvl="7" w:tplc="98E27B96" w:tentative="1">
      <w:start w:val="1"/>
      <w:numFmt w:val="bullet"/>
      <w:lvlText w:val="o"/>
      <w:lvlJc w:val="left"/>
      <w:pPr>
        <w:tabs>
          <w:tab w:val="num" w:pos="5760"/>
        </w:tabs>
        <w:ind w:left="5760" w:hanging="360"/>
      </w:pPr>
      <w:rPr>
        <w:rFonts w:ascii="Courier New" w:hAnsi="Courier New" w:hint="default"/>
      </w:rPr>
    </w:lvl>
    <w:lvl w:ilvl="8" w:tplc="B57E4D64" w:tentative="1">
      <w:start w:val="1"/>
      <w:numFmt w:val="bullet"/>
      <w:lvlText w:val="o"/>
      <w:lvlJc w:val="left"/>
      <w:pPr>
        <w:tabs>
          <w:tab w:val="num" w:pos="6480"/>
        </w:tabs>
        <w:ind w:left="6480" w:hanging="360"/>
      </w:pPr>
      <w:rPr>
        <w:rFonts w:ascii="Courier New" w:hAnsi="Courier New" w:hint="default"/>
      </w:rPr>
    </w:lvl>
  </w:abstractNum>
  <w:abstractNum w:abstractNumId="6">
    <w:nsid w:val="19A33315"/>
    <w:multiLevelType w:val="hybridMultilevel"/>
    <w:tmpl w:val="C16609BA"/>
    <w:lvl w:ilvl="0" w:tplc="9F8EA88E">
      <w:start w:val="1"/>
      <w:numFmt w:val="bullet"/>
      <w:lvlText w:val="•"/>
      <w:lvlJc w:val="left"/>
      <w:pPr>
        <w:tabs>
          <w:tab w:val="num" w:pos="720"/>
        </w:tabs>
        <w:ind w:left="720" w:hanging="360"/>
      </w:pPr>
      <w:rPr>
        <w:rFonts w:ascii="Arial" w:hAnsi="Arial" w:hint="default"/>
      </w:rPr>
    </w:lvl>
    <w:lvl w:ilvl="1" w:tplc="B98256AA" w:tentative="1">
      <w:start w:val="1"/>
      <w:numFmt w:val="bullet"/>
      <w:lvlText w:val="•"/>
      <w:lvlJc w:val="left"/>
      <w:pPr>
        <w:tabs>
          <w:tab w:val="num" w:pos="1440"/>
        </w:tabs>
        <w:ind w:left="1440" w:hanging="360"/>
      </w:pPr>
      <w:rPr>
        <w:rFonts w:ascii="Arial" w:hAnsi="Arial" w:hint="default"/>
      </w:rPr>
    </w:lvl>
    <w:lvl w:ilvl="2" w:tplc="2BE8E682" w:tentative="1">
      <w:start w:val="1"/>
      <w:numFmt w:val="bullet"/>
      <w:lvlText w:val="•"/>
      <w:lvlJc w:val="left"/>
      <w:pPr>
        <w:tabs>
          <w:tab w:val="num" w:pos="2160"/>
        </w:tabs>
        <w:ind w:left="2160" w:hanging="360"/>
      </w:pPr>
      <w:rPr>
        <w:rFonts w:ascii="Arial" w:hAnsi="Arial" w:hint="default"/>
      </w:rPr>
    </w:lvl>
    <w:lvl w:ilvl="3" w:tplc="8DCEBCEA" w:tentative="1">
      <w:start w:val="1"/>
      <w:numFmt w:val="bullet"/>
      <w:lvlText w:val="•"/>
      <w:lvlJc w:val="left"/>
      <w:pPr>
        <w:tabs>
          <w:tab w:val="num" w:pos="2880"/>
        </w:tabs>
        <w:ind w:left="2880" w:hanging="360"/>
      </w:pPr>
      <w:rPr>
        <w:rFonts w:ascii="Arial" w:hAnsi="Arial" w:hint="default"/>
      </w:rPr>
    </w:lvl>
    <w:lvl w:ilvl="4" w:tplc="F284312C" w:tentative="1">
      <w:start w:val="1"/>
      <w:numFmt w:val="bullet"/>
      <w:lvlText w:val="•"/>
      <w:lvlJc w:val="left"/>
      <w:pPr>
        <w:tabs>
          <w:tab w:val="num" w:pos="3600"/>
        </w:tabs>
        <w:ind w:left="3600" w:hanging="360"/>
      </w:pPr>
      <w:rPr>
        <w:rFonts w:ascii="Arial" w:hAnsi="Arial" w:hint="default"/>
      </w:rPr>
    </w:lvl>
    <w:lvl w:ilvl="5" w:tplc="E6E45404" w:tentative="1">
      <w:start w:val="1"/>
      <w:numFmt w:val="bullet"/>
      <w:lvlText w:val="•"/>
      <w:lvlJc w:val="left"/>
      <w:pPr>
        <w:tabs>
          <w:tab w:val="num" w:pos="4320"/>
        </w:tabs>
        <w:ind w:left="4320" w:hanging="360"/>
      </w:pPr>
      <w:rPr>
        <w:rFonts w:ascii="Arial" w:hAnsi="Arial" w:hint="default"/>
      </w:rPr>
    </w:lvl>
    <w:lvl w:ilvl="6" w:tplc="7A64E15A" w:tentative="1">
      <w:start w:val="1"/>
      <w:numFmt w:val="bullet"/>
      <w:lvlText w:val="•"/>
      <w:lvlJc w:val="left"/>
      <w:pPr>
        <w:tabs>
          <w:tab w:val="num" w:pos="5040"/>
        </w:tabs>
        <w:ind w:left="5040" w:hanging="360"/>
      </w:pPr>
      <w:rPr>
        <w:rFonts w:ascii="Arial" w:hAnsi="Arial" w:hint="default"/>
      </w:rPr>
    </w:lvl>
    <w:lvl w:ilvl="7" w:tplc="EA847246" w:tentative="1">
      <w:start w:val="1"/>
      <w:numFmt w:val="bullet"/>
      <w:lvlText w:val="•"/>
      <w:lvlJc w:val="left"/>
      <w:pPr>
        <w:tabs>
          <w:tab w:val="num" w:pos="5760"/>
        </w:tabs>
        <w:ind w:left="5760" w:hanging="360"/>
      </w:pPr>
      <w:rPr>
        <w:rFonts w:ascii="Arial" w:hAnsi="Arial" w:hint="default"/>
      </w:rPr>
    </w:lvl>
    <w:lvl w:ilvl="8" w:tplc="5F723474" w:tentative="1">
      <w:start w:val="1"/>
      <w:numFmt w:val="bullet"/>
      <w:lvlText w:val="•"/>
      <w:lvlJc w:val="left"/>
      <w:pPr>
        <w:tabs>
          <w:tab w:val="num" w:pos="6480"/>
        </w:tabs>
        <w:ind w:left="6480" w:hanging="360"/>
      </w:pPr>
      <w:rPr>
        <w:rFonts w:ascii="Arial" w:hAnsi="Arial" w:hint="default"/>
      </w:rPr>
    </w:lvl>
  </w:abstractNum>
  <w:abstractNum w:abstractNumId="7">
    <w:nsid w:val="20A34461"/>
    <w:multiLevelType w:val="hybridMultilevel"/>
    <w:tmpl w:val="F7A40354"/>
    <w:lvl w:ilvl="0" w:tplc="25A0BF5C">
      <w:start w:val="1"/>
      <w:numFmt w:val="bullet"/>
      <w:lvlText w:val="•"/>
      <w:lvlJc w:val="left"/>
      <w:pPr>
        <w:tabs>
          <w:tab w:val="num" w:pos="720"/>
        </w:tabs>
        <w:ind w:left="720" w:hanging="360"/>
      </w:pPr>
      <w:rPr>
        <w:rFonts w:ascii="Arial" w:hAnsi="Arial" w:hint="default"/>
      </w:rPr>
    </w:lvl>
    <w:lvl w:ilvl="1" w:tplc="D5A2305E" w:tentative="1">
      <w:start w:val="1"/>
      <w:numFmt w:val="bullet"/>
      <w:lvlText w:val="•"/>
      <w:lvlJc w:val="left"/>
      <w:pPr>
        <w:tabs>
          <w:tab w:val="num" w:pos="1440"/>
        </w:tabs>
        <w:ind w:left="1440" w:hanging="360"/>
      </w:pPr>
      <w:rPr>
        <w:rFonts w:ascii="Arial" w:hAnsi="Arial" w:hint="default"/>
      </w:rPr>
    </w:lvl>
    <w:lvl w:ilvl="2" w:tplc="FB104B72" w:tentative="1">
      <w:start w:val="1"/>
      <w:numFmt w:val="bullet"/>
      <w:lvlText w:val="•"/>
      <w:lvlJc w:val="left"/>
      <w:pPr>
        <w:tabs>
          <w:tab w:val="num" w:pos="2160"/>
        </w:tabs>
        <w:ind w:left="2160" w:hanging="360"/>
      </w:pPr>
      <w:rPr>
        <w:rFonts w:ascii="Arial" w:hAnsi="Arial" w:hint="default"/>
      </w:rPr>
    </w:lvl>
    <w:lvl w:ilvl="3" w:tplc="E80828AA" w:tentative="1">
      <w:start w:val="1"/>
      <w:numFmt w:val="bullet"/>
      <w:lvlText w:val="•"/>
      <w:lvlJc w:val="left"/>
      <w:pPr>
        <w:tabs>
          <w:tab w:val="num" w:pos="2880"/>
        </w:tabs>
        <w:ind w:left="2880" w:hanging="360"/>
      </w:pPr>
      <w:rPr>
        <w:rFonts w:ascii="Arial" w:hAnsi="Arial" w:hint="default"/>
      </w:rPr>
    </w:lvl>
    <w:lvl w:ilvl="4" w:tplc="71F2B414" w:tentative="1">
      <w:start w:val="1"/>
      <w:numFmt w:val="bullet"/>
      <w:lvlText w:val="•"/>
      <w:lvlJc w:val="left"/>
      <w:pPr>
        <w:tabs>
          <w:tab w:val="num" w:pos="3600"/>
        </w:tabs>
        <w:ind w:left="3600" w:hanging="360"/>
      </w:pPr>
      <w:rPr>
        <w:rFonts w:ascii="Arial" w:hAnsi="Arial" w:hint="default"/>
      </w:rPr>
    </w:lvl>
    <w:lvl w:ilvl="5" w:tplc="FEEC6C88" w:tentative="1">
      <w:start w:val="1"/>
      <w:numFmt w:val="bullet"/>
      <w:lvlText w:val="•"/>
      <w:lvlJc w:val="left"/>
      <w:pPr>
        <w:tabs>
          <w:tab w:val="num" w:pos="4320"/>
        </w:tabs>
        <w:ind w:left="4320" w:hanging="360"/>
      </w:pPr>
      <w:rPr>
        <w:rFonts w:ascii="Arial" w:hAnsi="Arial" w:hint="default"/>
      </w:rPr>
    </w:lvl>
    <w:lvl w:ilvl="6" w:tplc="3B0CC944" w:tentative="1">
      <w:start w:val="1"/>
      <w:numFmt w:val="bullet"/>
      <w:lvlText w:val="•"/>
      <w:lvlJc w:val="left"/>
      <w:pPr>
        <w:tabs>
          <w:tab w:val="num" w:pos="5040"/>
        </w:tabs>
        <w:ind w:left="5040" w:hanging="360"/>
      </w:pPr>
      <w:rPr>
        <w:rFonts w:ascii="Arial" w:hAnsi="Arial" w:hint="default"/>
      </w:rPr>
    </w:lvl>
    <w:lvl w:ilvl="7" w:tplc="BA2EFA8C" w:tentative="1">
      <w:start w:val="1"/>
      <w:numFmt w:val="bullet"/>
      <w:lvlText w:val="•"/>
      <w:lvlJc w:val="left"/>
      <w:pPr>
        <w:tabs>
          <w:tab w:val="num" w:pos="5760"/>
        </w:tabs>
        <w:ind w:left="5760" w:hanging="360"/>
      </w:pPr>
      <w:rPr>
        <w:rFonts w:ascii="Arial" w:hAnsi="Arial" w:hint="default"/>
      </w:rPr>
    </w:lvl>
    <w:lvl w:ilvl="8" w:tplc="7098EFEA" w:tentative="1">
      <w:start w:val="1"/>
      <w:numFmt w:val="bullet"/>
      <w:lvlText w:val="•"/>
      <w:lvlJc w:val="left"/>
      <w:pPr>
        <w:tabs>
          <w:tab w:val="num" w:pos="6480"/>
        </w:tabs>
        <w:ind w:left="6480" w:hanging="360"/>
      </w:pPr>
      <w:rPr>
        <w:rFonts w:ascii="Arial" w:hAnsi="Arial" w:hint="default"/>
      </w:rPr>
    </w:lvl>
  </w:abstractNum>
  <w:abstractNum w:abstractNumId="8">
    <w:nsid w:val="26D044D9"/>
    <w:multiLevelType w:val="hybridMultilevel"/>
    <w:tmpl w:val="19D66CB0"/>
    <w:lvl w:ilvl="0" w:tplc="3B6E418E">
      <w:start w:val="1"/>
      <w:numFmt w:val="bullet"/>
      <w:lvlText w:val="•"/>
      <w:lvlJc w:val="left"/>
      <w:pPr>
        <w:tabs>
          <w:tab w:val="num" w:pos="720"/>
        </w:tabs>
        <w:ind w:left="720" w:hanging="360"/>
      </w:pPr>
      <w:rPr>
        <w:rFonts w:ascii="Arial" w:hAnsi="Arial" w:hint="default"/>
      </w:rPr>
    </w:lvl>
    <w:lvl w:ilvl="1" w:tplc="3402AA3C" w:tentative="1">
      <w:start w:val="1"/>
      <w:numFmt w:val="bullet"/>
      <w:lvlText w:val="•"/>
      <w:lvlJc w:val="left"/>
      <w:pPr>
        <w:tabs>
          <w:tab w:val="num" w:pos="1440"/>
        </w:tabs>
        <w:ind w:left="1440" w:hanging="360"/>
      </w:pPr>
      <w:rPr>
        <w:rFonts w:ascii="Arial" w:hAnsi="Arial" w:hint="default"/>
      </w:rPr>
    </w:lvl>
    <w:lvl w:ilvl="2" w:tplc="4432B234" w:tentative="1">
      <w:start w:val="1"/>
      <w:numFmt w:val="bullet"/>
      <w:lvlText w:val="•"/>
      <w:lvlJc w:val="left"/>
      <w:pPr>
        <w:tabs>
          <w:tab w:val="num" w:pos="2160"/>
        </w:tabs>
        <w:ind w:left="2160" w:hanging="360"/>
      </w:pPr>
      <w:rPr>
        <w:rFonts w:ascii="Arial" w:hAnsi="Arial" w:hint="default"/>
      </w:rPr>
    </w:lvl>
    <w:lvl w:ilvl="3" w:tplc="2988B1F2" w:tentative="1">
      <w:start w:val="1"/>
      <w:numFmt w:val="bullet"/>
      <w:lvlText w:val="•"/>
      <w:lvlJc w:val="left"/>
      <w:pPr>
        <w:tabs>
          <w:tab w:val="num" w:pos="2880"/>
        </w:tabs>
        <w:ind w:left="2880" w:hanging="360"/>
      </w:pPr>
      <w:rPr>
        <w:rFonts w:ascii="Arial" w:hAnsi="Arial" w:hint="default"/>
      </w:rPr>
    </w:lvl>
    <w:lvl w:ilvl="4" w:tplc="076C3200" w:tentative="1">
      <w:start w:val="1"/>
      <w:numFmt w:val="bullet"/>
      <w:lvlText w:val="•"/>
      <w:lvlJc w:val="left"/>
      <w:pPr>
        <w:tabs>
          <w:tab w:val="num" w:pos="3600"/>
        </w:tabs>
        <w:ind w:left="3600" w:hanging="360"/>
      </w:pPr>
      <w:rPr>
        <w:rFonts w:ascii="Arial" w:hAnsi="Arial" w:hint="default"/>
      </w:rPr>
    </w:lvl>
    <w:lvl w:ilvl="5" w:tplc="B8BA3112" w:tentative="1">
      <w:start w:val="1"/>
      <w:numFmt w:val="bullet"/>
      <w:lvlText w:val="•"/>
      <w:lvlJc w:val="left"/>
      <w:pPr>
        <w:tabs>
          <w:tab w:val="num" w:pos="4320"/>
        </w:tabs>
        <w:ind w:left="4320" w:hanging="360"/>
      </w:pPr>
      <w:rPr>
        <w:rFonts w:ascii="Arial" w:hAnsi="Arial" w:hint="default"/>
      </w:rPr>
    </w:lvl>
    <w:lvl w:ilvl="6" w:tplc="CB2E23F8" w:tentative="1">
      <w:start w:val="1"/>
      <w:numFmt w:val="bullet"/>
      <w:lvlText w:val="•"/>
      <w:lvlJc w:val="left"/>
      <w:pPr>
        <w:tabs>
          <w:tab w:val="num" w:pos="5040"/>
        </w:tabs>
        <w:ind w:left="5040" w:hanging="360"/>
      </w:pPr>
      <w:rPr>
        <w:rFonts w:ascii="Arial" w:hAnsi="Arial" w:hint="default"/>
      </w:rPr>
    </w:lvl>
    <w:lvl w:ilvl="7" w:tplc="63F4E338" w:tentative="1">
      <w:start w:val="1"/>
      <w:numFmt w:val="bullet"/>
      <w:lvlText w:val="•"/>
      <w:lvlJc w:val="left"/>
      <w:pPr>
        <w:tabs>
          <w:tab w:val="num" w:pos="5760"/>
        </w:tabs>
        <w:ind w:left="5760" w:hanging="360"/>
      </w:pPr>
      <w:rPr>
        <w:rFonts w:ascii="Arial" w:hAnsi="Arial" w:hint="default"/>
      </w:rPr>
    </w:lvl>
    <w:lvl w:ilvl="8" w:tplc="70A0497E" w:tentative="1">
      <w:start w:val="1"/>
      <w:numFmt w:val="bullet"/>
      <w:lvlText w:val="•"/>
      <w:lvlJc w:val="left"/>
      <w:pPr>
        <w:tabs>
          <w:tab w:val="num" w:pos="6480"/>
        </w:tabs>
        <w:ind w:left="6480" w:hanging="360"/>
      </w:pPr>
      <w:rPr>
        <w:rFonts w:ascii="Arial" w:hAnsi="Arial" w:hint="default"/>
      </w:rPr>
    </w:lvl>
  </w:abstractNum>
  <w:abstractNum w:abstractNumId="9">
    <w:nsid w:val="281C77B8"/>
    <w:multiLevelType w:val="hybridMultilevel"/>
    <w:tmpl w:val="34981AE6"/>
    <w:lvl w:ilvl="0" w:tplc="3EBC14C2">
      <w:start w:val="1"/>
      <w:numFmt w:val="bullet"/>
      <w:lvlText w:val="o"/>
      <w:lvlJc w:val="left"/>
      <w:pPr>
        <w:tabs>
          <w:tab w:val="num" w:pos="720"/>
        </w:tabs>
        <w:ind w:left="720" w:hanging="360"/>
      </w:pPr>
      <w:rPr>
        <w:rFonts w:ascii="Courier New" w:hAnsi="Courier New" w:hint="default"/>
      </w:rPr>
    </w:lvl>
    <w:lvl w:ilvl="1" w:tplc="B170C52A" w:tentative="1">
      <w:start w:val="1"/>
      <w:numFmt w:val="bullet"/>
      <w:lvlText w:val="o"/>
      <w:lvlJc w:val="left"/>
      <w:pPr>
        <w:tabs>
          <w:tab w:val="num" w:pos="1440"/>
        </w:tabs>
        <w:ind w:left="1440" w:hanging="360"/>
      </w:pPr>
      <w:rPr>
        <w:rFonts w:ascii="Courier New" w:hAnsi="Courier New" w:hint="default"/>
      </w:rPr>
    </w:lvl>
    <w:lvl w:ilvl="2" w:tplc="73226B92" w:tentative="1">
      <w:start w:val="1"/>
      <w:numFmt w:val="bullet"/>
      <w:lvlText w:val="o"/>
      <w:lvlJc w:val="left"/>
      <w:pPr>
        <w:tabs>
          <w:tab w:val="num" w:pos="2160"/>
        </w:tabs>
        <w:ind w:left="2160" w:hanging="360"/>
      </w:pPr>
      <w:rPr>
        <w:rFonts w:ascii="Courier New" w:hAnsi="Courier New" w:hint="default"/>
      </w:rPr>
    </w:lvl>
    <w:lvl w:ilvl="3" w:tplc="4E1A96F6" w:tentative="1">
      <w:start w:val="1"/>
      <w:numFmt w:val="bullet"/>
      <w:lvlText w:val="o"/>
      <w:lvlJc w:val="left"/>
      <w:pPr>
        <w:tabs>
          <w:tab w:val="num" w:pos="2880"/>
        </w:tabs>
        <w:ind w:left="2880" w:hanging="360"/>
      </w:pPr>
      <w:rPr>
        <w:rFonts w:ascii="Courier New" w:hAnsi="Courier New" w:hint="default"/>
      </w:rPr>
    </w:lvl>
    <w:lvl w:ilvl="4" w:tplc="D7A6A3E6" w:tentative="1">
      <w:start w:val="1"/>
      <w:numFmt w:val="bullet"/>
      <w:lvlText w:val="o"/>
      <w:lvlJc w:val="left"/>
      <w:pPr>
        <w:tabs>
          <w:tab w:val="num" w:pos="3600"/>
        </w:tabs>
        <w:ind w:left="3600" w:hanging="360"/>
      </w:pPr>
      <w:rPr>
        <w:rFonts w:ascii="Courier New" w:hAnsi="Courier New" w:hint="default"/>
      </w:rPr>
    </w:lvl>
    <w:lvl w:ilvl="5" w:tplc="481A89B6" w:tentative="1">
      <w:start w:val="1"/>
      <w:numFmt w:val="bullet"/>
      <w:lvlText w:val="o"/>
      <w:lvlJc w:val="left"/>
      <w:pPr>
        <w:tabs>
          <w:tab w:val="num" w:pos="4320"/>
        </w:tabs>
        <w:ind w:left="4320" w:hanging="360"/>
      </w:pPr>
      <w:rPr>
        <w:rFonts w:ascii="Courier New" w:hAnsi="Courier New" w:hint="default"/>
      </w:rPr>
    </w:lvl>
    <w:lvl w:ilvl="6" w:tplc="A8043852" w:tentative="1">
      <w:start w:val="1"/>
      <w:numFmt w:val="bullet"/>
      <w:lvlText w:val="o"/>
      <w:lvlJc w:val="left"/>
      <w:pPr>
        <w:tabs>
          <w:tab w:val="num" w:pos="5040"/>
        </w:tabs>
        <w:ind w:left="5040" w:hanging="360"/>
      </w:pPr>
      <w:rPr>
        <w:rFonts w:ascii="Courier New" w:hAnsi="Courier New" w:hint="default"/>
      </w:rPr>
    </w:lvl>
    <w:lvl w:ilvl="7" w:tplc="27A668F6" w:tentative="1">
      <w:start w:val="1"/>
      <w:numFmt w:val="bullet"/>
      <w:lvlText w:val="o"/>
      <w:lvlJc w:val="left"/>
      <w:pPr>
        <w:tabs>
          <w:tab w:val="num" w:pos="5760"/>
        </w:tabs>
        <w:ind w:left="5760" w:hanging="360"/>
      </w:pPr>
      <w:rPr>
        <w:rFonts w:ascii="Courier New" w:hAnsi="Courier New" w:hint="default"/>
      </w:rPr>
    </w:lvl>
    <w:lvl w:ilvl="8" w:tplc="2B025A28" w:tentative="1">
      <w:start w:val="1"/>
      <w:numFmt w:val="bullet"/>
      <w:lvlText w:val="o"/>
      <w:lvlJc w:val="left"/>
      <w:pPr>
        <w:tabs>
          <w:tab w:val="num" w:pos="6480"/>
        </w:tabs>
        <w:ind w:left="6480" w:hanging="360"/>
      </w:pPr>
      <w:rPr>
        <w:rFonts w:ascii="Courier New" w:hAnsi="Courier New" w:hint="default"/>
      </w:rPr>
    </w:lvl>
  </w:abstractNum>
  <w:abstractNum w:abstractNumId="10">
    <w:nsid w:val="2C6278D5"/>
    <w:multiLevelType w:val="hybridMultilevel"/>
    <w:tmpl w:val="A658125C"/>
    <w:lvl w:ilvl="0" w:tplc="A4A0FB20">
      <w:start w:val="1"/>
      <w:numFmt w:val="bullet"/>
      <w:lvlText w:val=""/>
      <w:lvlJc w:val="left"/>
      <w:pPr>
        <w:tabs>
          <w:tab w:val="num" w:pos="720"/>
        </w:tabs>
        <w:ind w:left="720" w:hanging="360"/>
      </w:pPr>
      <w:rPr>
        <w:rFonts w:ascii="Wingdings" w:hAnsi="Wingdings" w:hint="default"/>
      </w:rPr>
    </w:lvl>
    <w:lvl w:ilvl="1" w:tplc="928A554A" w:tentative="1">
      <w:start w:val="1"/>
      <w:numFmt w:val="bullet"/>
      <w:lvlText w:val=""/>
      <w:lvlJc w:val="left"/>
      <w:pPr>
        <w:tabs>
          <w:tab w:val="num" w:pos="1440"/>
        </w:tabs>
        <w:ind w:left="1440" w:hanging="360"/>
      </w:pPr>
      <w:rPr>
        <w:rFonts w:ascii="Wingdings" w:hAnsi="Wingdings" w:hint="default"/>
      </w:rPr>
    </w:lvl>
    <w:lvl w:ilvl="2" w:tplc="77883A64" w:tentative="1">
      <w:start w:val="1"/>
      <w:numFmt w:val="bullet"/>
      <w:lvlText w:val=""/>
      <w:lvlJc w:val="left"/>
      <w:pPr>
        <w:tabs>
          <w:tab w:val="num" w:pos="2160"/>
        </w:tabs>
        <w:ind w:left="2160" w:hanging="360"/>
      </w:pPr>
      <w:rPr>
        <w:rFonts w:ascii="Wingdings" w:hAnsi="Wingdings" w:hint="default"/>
      </w:rPr>
    </w:lvl>
    <w:lvl w:ilvl="3" w:tplc="61A8F804" w:tentative="1">
      <w:start w:val="1"/>
      <w:numFmt w:val="bullet"/>
      <w:lvlText w:val=""/>
      <w:lvlJc w:val="left"/>
      <w:pPr>
        <w:tabs>
          <w:tab w:val="num" w:pos="2880"/>
        </w:tabs>
        <w:ind w:left="2880" w:hanging="360"/>
      </w:pPr>
      <w:rPr>
        <w:rFonts w:ascii="Wingdings" w:hAnsi="Wingdings" w:hint="default"/>
      </w:rPr>
    </w:lvl>
    <w:lvl w:ilvl="4" w:tplc="390E2F02" w:tentative="1">
      <w:start w:val="1"/>
      <w:numFmt w:val="bullet"/>
      <w:lvlText w:val=""/>
      <w:lvlJc w:val="left"/>
      <w:pPr>
        <w:tabs>
          <w:tab w:val="num" w:pos="3600"/>
        </w:tabs>
        <w:ind w:left="3600" w:hanging="360"/>
      </w:pPr>
      <w:rPr>
        <w:rFonts w:ascii="Wingdings" w:hAnsi="Wingdings" w:hint="default"/>
      </w:rPr>
    </w:lvl>
    <w:lvl w:ilvl="5" w:tplc="A48E662A" w:tentative="1">
      <w:start w:val="1"/>
      <w:numFmt w:val="bullet"/>
      <w:lvlText w:val=""/>
      <w:lvlJc w:val="left"/>
      <w:pPr>
        <w:tabs>
          <w:tab w:val="num" w:pos="4320"/>
        </w:tabs>
        <w:ind w:left="4320" w:hanging="360"/>
      </w:pPr>
      <w:rPr>
        <w:rFonts w:ascii="Wingdings" w:hAnsi="Wingdings" w:hint="default"/>
      </w:rPr>
    </w:lvl>
    <w:lvl w:ilvl="6" w:tplc="CF82693A" w:tentative="1">
      <w:start w:val="1"/>
      <w:numFmt w:val="bullet"/>
      <w:lvlText w:val=""/>
      <w:lvlJc w:val="left"/>
      <w:pPr>
        <w:tabs>
          <w:tab w:val="num" w:pos="5040"/>
        </w:tabs>
        <w:ind w:left="5040" w:hanging="360"/>
      </w:pPr>
      <w:rPr>
        <w:rFonts w:ascii="Wingdings" w:hAnsi="Wingdings" w:hint="default"/>
      </w:rPr>
    </w:lvl>
    <w:lvl w:ilvl="7" w:tplc="4D6EE3B6" w:tentative="1">
      <w:start w:val="1"/>
      <w:numFmt w:val="bullet"/>
      <w:lvlText w:val=""/>
      <w:lvlJc w:val="left"/>
      <w:pPr>
        <w:tabs>
          <w:tab w:val="num" w:pos="5760"/>
        </w:tabs>
        <w:ind w:left="5760" w:hanging="360"/>
      </w:pPr>
      <w:rPr>
        <w:rFonts w:ascii="Wingdings" w:hAnsi="Wingdings" w:hint="default"/>
      </w:rPr>
    </w:lvl>
    <w:lvl w:ilvl="8" w:tplc="512A1920" w:tentative="1">
      <w:start w:val="1"/>
      <w:numFmt w:val="bullet"/>
      <w:lvlText w:val=""/>
      <w:lvlJc w:val="left"/>
      <w:pPr>
        <w:tabs>
          <w:tab w:val="num" w:pos="6480"/>
        </w:tabs>
        <w:ind w:left="6480" w:hanging="360"/>
      </w:pPr>
      <w:rPr>
        <w:rFonts w:ascii="Wingdings" w:hAnsi="Wingdings" w:hint="default"/>
      </w:rPr>
    </w:lvl>
  </w:abstractNum>
  <w:abstractNum w:abstractNumId="11">
    <w:nsid w:val="2CF6240A"/>
    <w:multiLevelType w:val="hybridMultilevel"/>
    <w:tmpl w:val="B4828228"/>
    <w:lvl w:ilvl="0" w:tplc="B4AA643A">
      <w:start w:val="1"/>
      <w:numFmt w:val="bullet"/>
      <w:lvlText w:val="•"/>
      <w:lvlJc w:val="left"/>
      <w:pPr>
        <w:tabs>
          <w:tab w:val="num" w:pos="720"/>
        </w:tabs>
        <w:ind w:left="720" w:hanging="360"/>
      </w:pPr>
      <w:rPr>
        <w:rFonts w:ascii="Arial" w:hAnsi="Arial" w:hint="default"/>
      </w:rPr>
    </w:lvl>
    <w:lvl w:ilvl="1" w:tplc="99C0E120" w:tentative="1">
      <w:start w:val="1"/>
      <w:numFmt w:val="bullet"/>
      <w:lvlText w:val="•"/>
      <w:lvlJc w:val="left"/>
      <w:pPr>
        <w:tabs>
          <w:tab w:val="num" w:pos="1440"/>
        </w:tabs>
        <w:ind w:left="1440" w:hanging="360"/>
      </w:pPr>
      <w:rPr>
        <w:rFonts w:ascii="Arial" w:hAnsi="Arial" w:hint="default"/>
      </w:rPr>
    </w:lvl>
    <w:lvl w:ilvl="2" w:tplc="045EC590" w:tentative="1">
      <w:start w:val="1"/>
      <w:numFmt w:val="bullet"/>
      <w:lvlText w:val="•"/>
      <w:lvlJc w:val="left"/>
      <w:pPr>
        <w:tabs>
          <w:tab w:val="num" w:pos="2160"/>
        </w:tabs>
        <w:ind w:left="2160" w:hanging="360"/>
      </w:pPr>
      <w:rPr>
        <w:rFonts w:ascii="Arial" w:hAnsi="Arial" w:hint="default"/>
      </w:rPr>
    </w:lvl>
    <w:lvl w:ilvl="3" w:tplc="DF764538" w:tentative="1">
      <w:start w:val="1"/>
      <w:numFmt w:val="bullet"/>
      <w:lvlText w:val="•"/>
      <w:lvlJc w:val="left"/>
      <w:pPr>
        <w:tabs>
          <w:tab w:val="num" w:pos="2880"/>
        </w:tabs>
        <w:ind w:left="2880" w:hanging="360"/>
      </w:pPr>
      <w:rPr>
        <w:rFonts w:ascii="Arial" w:hAnsi="Arial" w:hint="default"/>
      </w:rPr>
    </w:lvl>
    <w:lvl w:ilvl="4" w:tplc="E1B0C908" w:tentative="1">
      <w:start w:val="1"/>
      <w:numFmt w:val="bullet"/>
      <w:lvlText w:val="•"/>
      <w:lvlJc w:val="left"/>
      <w:pPr>
        <w:tabs>
          <w:tab w:val="num" w:pos="3600"/>
        </w:tabs>
        <w:ind w:left="3600" w:hanging="360"/>
      </w:pPr>
      <w:rPr>
        <w:rFonts w:ascii="Arial" w:hAnsi="Arial" w:hint="default"/>
      </w:rPr>
    </w:lvl>
    <w:lvl w:ilvl="5" w:tplc="B0FA11E2" w:tentative="1">
      <w:start w:val="1"/>
      <w:numFmt w:val="bullet"/>
      <w:lvlText w:val="•"/>
      <w:lvlJc w:val="left"/>
      <w:pPr>
        <w:tabs>
          <w:tab w:val="num" w:pos="4320"/>
        </w:tabs>
        <w:ind w:left="4320" w:hanging="360"/>
      </w:pPr>
      <w:rPr>
        <w:rFonts w:ascii="Arial" w:hAnsi="Arial" w:hint="default"/>
      </w:rPr>
    </w:lvl>
    <w:lvl w:ilvl="6" w:tplc="7ABAB998" w:tentative="1">
      <w:start w:val="1"/>
      <w:numFmt w:val="bullet"/>
      <w:lvlText w:val="•"/>
      <w:lvlJc w:val="left"/>
      <w:pPr>
        <w:tabs>
          <w:tab w:val="num" w:pos="5040"/>
        </w:tabs>
        <w:ind w:left="5040" w:hanging="360"/>
      </w:pPr>
      <w:rPr>
        <w:rFonts w:ascii="Arial" w:hAnsi="Arial" w:hint="default"/>
      </w:rPr>
    </w:lvl>
    <w:lvl w:ilvl="7" w:tplc="804A3BFC" w:tentative="1">
      <w:start w:val="1"/>
      <w:numFmt w:val="bullet"/>
      <w:lvlText w:val="•"/>
      <w:lvlJc w:val="left"/>
      <w:pPr>
        <w:tabs>
          <w:tab w:val="num" w:pos="5760"/>
        </w:tabs>
        <w:ind w:left="5760" w:hanging="360"/>
      </w:pPr>
      <w:rPr>
        <w:rFonts w:ascii="Arial" w:hAnsi="Arial" w:hint="default"/>
      </w:rPr>
    </w:lvl>
    <w:lvl w:ilvl="8" w:tplc="C35C5D36" w:tentative="1">
      <w:start w:val="1"/>
      <w:numFmt w:val="bullet"/>
      <w:lvlText w:val="•"/>
      <w:lvlJc w:val="left"/>
      <w:pPr>
        <w:tabs>
          <w:tab w:val="num" w:pos="6480"/>
        </w:tabs>
        <w:ind w:left="6480" w:hanging="360"/>
      </w:pPr>
      <w:rPr>
        <w:rFonts w:ascii="Arial" w:hAnsi="Arial" w:hint="default"/>
      </w:rPr>
    </w:lvl>
  </w:abstractNum>
  <w:abstractNum w:abstractNumId="12">
    <w:nsid w:val="3B41790B"/>
    <w:multiLevelType w:val="hybridMultilevel"/>
    <w:tmpl w:val="588095C6"/>
    <w:lvl w:ilvl="0" w:tplc="17962F8C">
      <w:start w:val="1"/>
      <w:numFmt w:val="decimal"/>
      <w:lvlText w:val="%1."/>
      <w:lvlJc w:val="left"/>
      <w:pPr>
        <w:ind w:left="644" w:hanging="360"/>
      </w:pPr>
      <w:rPr>
        <w:rFonts w:hint="default"/>
        <w:b/>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3">
    <w:nsid w:val="3BED3EFB"/>
    <w:multiLevelType w:val="hybridMultilevel"/>
    <w:tmpl w:val="389ABC2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3DAC3D80"/>
    <w:multiLevelType w:val="hybridMultilevel"/>
    <w:tmpl w:val="2056F088"/>
    <w:lvl w:ilvl="0" w:tplc="040C0001">
      <w:start w:val="1"/>
      <w:numFmt w:val="bullet"/>
      <w:lvlText w:val=""/>
      <w:lvlJc w:val="left"/>
      <w:pPr>
        <w:ind w:left="720" w:hanging="360"/>
      </w:pPr>
      <w:rPr>
        <w:rFonts w:ascii="Symbol" w:hAnsi="Symbol" w:hint="default"/>
      </w:rPr>
    </w:lvl>
    <w:lvl w:ilvl="1" w:tplc="82882E12" w:tentative="1">
      <w:start w:val="1"/>
      <w:numFmt w:val="bullet"/>
      <w:lvlText w:val=""/>
      <w:lvlJc w:val="left"/>
      <w:pPr>
        <w:tabs>
          <w:tab w:val="num" w:pos="1440"/>
        </w:tabs>
        <w:ind w:left="1440" w:hanging="360"/>
      </w:pPr>
      <w:rPr>
        <w:rFonts w:ascii="Wingdings" w:hAnsi="Wingdings" w:hint="default"/>
      </w:rPr>
    </w:lvl>
    <w:lvl w:ilvl="2" w:tplc="DF4C2802" w:tentative="1">
      <w:start w:val="1"/>
      <w:numFmt w:val="bullet"/>
      <w:lvlText w:val=""/>
      <w:lvlJc w:val="left"/>
      <w:pPr>
        <w:tabs>
          <w:tab w:val="num" w:pos="2160"/>
        </w:tabs>
        <w:ind w:left="2160" w:hanging="360"/>
      </w:pPr>
      <w:rPr>
        <w:rFonts w:ascii="Wingdings" w:hAnsi="Wingdings" w:hint="default"/>
      </w:rPr>
    </w:lvl>
    <w:lvl w:ilvl="3" w:tplc="58DAF506" w:tentative="1">
      <w:start w:val="1"/>
      <w:numFmt w:val="bullet"/>
      <w:lvlText w:val=""/>
      <w:lvlJc w:val="left"/>
      <w:pPr>
        <w:tabs>
          <w:tab w:val="num" w:pos="2880"/>
        </w:tabs>
        <w:ind w:left="2880" w:hanging="360"/>
      </w:pPr>
      <w:rPr>
        <w:rFonts w:ascii="Wingdings" w:hAnsi="Wingdings" w:hint="default"/>
      </w:rPr>
    </w:lvl>
    <w:lvl w:ilvl="4" w:tplc="67FED7B6" w:tentative="1">
      <w:start w:val="1"/>
      <w:numFmt w:val="bullet"/>
      <w:lvlText w:val=""/>
      <w:lvlJc w:val="left"/>
      <w:pPr>
        <w:tabs>
          <w:tab w:val="num" w:pos="3600"/>
        </w:tabs>
        <w:ind w:left="3600" w:hanging="360"/>
      </w:pPr>
      <w:rPr>
        <w:rFonts w:ascii="Wingdings" w:hAnsi="Wingdings" w:hint="default"/>
      </w:rPr>
    </w:lvl>
    <w:lvl w:ilvl="5" w:tplc="FB84AB72" w:tentative="1">
      <w:start w:val="1"/>
      <w:numFmt w:val="bullet"/>
      <w:lvlText w:val=""/>
      <w:lvlJc w:val="left"/>
      <w:pPr>
        <w:tabs>
          <w:tab w:val="num" w:pos="4320"/>
        </w:tabs>
        <w:ind w:left="4320" w:hanging="360"/>
      </w:pPr>
      <w:rPr>
        <w:rFonts w:ascii="Wingdings" w:hAnsi="Wingdings" w:hint="default"/>
      </w:rPr>
    </w:lvl>
    <w:lvl w:ilvl="6" w:tplc="A92A5D62" w:tentative="1">
      <w:start w:val="1"/>
      <w:numFmt w:val="bullet"/>
      <w:lvlText w:val=""/>
      <w:lvlJc w:val="left"/>
      <w:pPr>
        <w:tabs>
          <w:tab w:val="num" w:pos="5040"/>
        </w:tabs>
        <w:ind w:left="5040" w:hanging="360"/>
      </w:pPr>
      <w:rPr>
        <w:rFonts w:ascii="Wingdings" w:hAnsi="Wingdings" w:hint="default"/>
      </w:rPr>
    </w:lvl>
    <w:lvl w:ilvl="7" w:tplc="0924132E" w:tentative="1">
      <w:start w:val="1"/>
      <w:numFmt w:val="bullet"/>
      <w:lvlText w:val=""/>
      <w:lvlJc w:val="left"/>
      <w:pPr>
        <w:tabs>
          <w:tab w:val="num" w:pos="5760"/>
        </w:tabs>
        <w:ind w:left="5760" w:hanging="360"/>
      </w:pPr>
      <w:rPr>
        <w:rFonts w:ascii="Wingdings" w:hAnsi="Wingdings" w:hint="default"/>
      </w:rPr>
    </w:lvl>
    <w:lvl w:ilvl="8" w:tplc="0902F05E" w:tentative="1">
      <w:start w:val="1"/>
      <w:numFmt w:val="bullet"/>
      <w:lvlText w:val=""/>
      <w:lvlJc w:val="left"/>
      <w:pPr>
        <w:tabs>
          <w:tab w:val="num" w:pos="6480"/>
        </w:tabs>
        <w:ind w:left="6480" w:hanging="360"/>
      </w:pPr>
      <w:rPr>
        <w:rFonts w:ascii="Wingdings" w:hAnsi="Wingdings" w:hint="default"/>
      </w:rPr>
    </w:lvl>
  </w:abstractNum>
  <w:abstractNum w:abstractNumId="15">
    <w:nsid w:val="43BD6329"/>
    <w:multiLevelType w:val="hybridMultilevel"/>
    <w:tmpl w:val="C07A9E0C"/>
    <w:lvl w:ilvl="0" w:tplc="9F52BB68">
      <w:start w:val="1"/>
      <w:numFmt w:val="bullet"/>
      <w:lvlText w:val="o"/>
      <w:lvlJc w:val="left"/>
      <w:pPr>
        <w:tabs>
          <w:tab w:val="num" w:pos="720"/>
        </w:tabs>
        <w:ind w:left="720" w:hanging="360"/>
      </w:pPr>
      <w:rPr>
        <w:rFonts w:ascii="Courier New" w:hAnsi="Courier New" w:hint="default"/>
      </w:rPr>
    </w:lvl>
    <w:lvl w:ilvl="1" w:tplc="2B166E92" w:tentative="1">
      <w:start w:val="1"/>
      <w:numFmt w:val="bullet"/>
      <w:lvlText w:val="o"/>
      <w:lvlJc w:val="left"/>
      <w:pPr>
        <w:tabs>
          <w:tab w:val="num" w:pos="1440"/>
        </w:tabs>
        <w:ind w:left="1440" w:hanging="360"/>
      </w:pPr>
      <w:rPr>
        <w:rFonts w:ascii="Courier New" w:hAnsi="Courier New" w:hint="default"/>
      </w:rPr>
    </w:lvl>
    <w:lvl w:ilvl="2" w:tplc="76A2C7D2" w:tentative="1">
      <w:start w:val="1"/>
      <w:numFmt w:val="bullet"/>
      <w:lvlText w:val="o"/>
      <w:lvlJc w:val="left"/>
      <w:pPr>
        <w:tabs>
          <w:tab w:val="num" w:pos="2160"/>
        </w:tabs>
        <w:ind w:left="2160" w:hanging="360"/>
      </w:pPr>
      <w:rPr>
        <w:rFonts w:ascii="Courier New" w:hAnsi="Courier New" w:hint="default"/>
      </w:rPr>
    </w:lvl>
    <w:lvl w:ilvl="3" w:tplc="49DE3420" w:tentative="1">
      <w:start w:val="1"/>
      <w:numFmt w:val="bullet"/>
      <w:lvlText w:val="o"/>
      <w:lvlJc w:val="left"/>
      <w:pPr>
        <w:tabs>
          <w:tab w:val="num" w:pos="2880"/>
        </w:tabs>
        <w:ind w:left="2880" w:hanging="360"/>
      </w:pPr>
      <w:rPr>
        <w:rFonts w:ascii="Courier New" w:hAnsi="Courier New" w:hint="default"/>
      </w:rPr>
    </w:lvl>
    <w:lvl w:ilvl="4" w:tplc="1BF4CB14" w:tentative="1">
      <w:start w:val="1"/>
      <w:numFmt w:val="bullet"/>
      <w:lvlText w:val="o"/>
      <w:lvlJc w:val="left"/>
      <w:pPr>
        <w:tabs>
          <w:tab w:val="num" w:pos="3600"/>
        </w:tabs>
        <w:ind w:left="3600" w:hanging="360"/>
      </w:pPr>
      <w:rPr>
        <w:rFonts w:ascii="Courier New" w:hAnsi="Courier New" w:hint="default"/>
      </w:rPr>
    </w:lvl>
    <w:lvl w:ilvl="5" w:tplc="7CE036FA" w:tentative="1">
      <w:start w:val="1"/>
      <w:numFmt w:val="bullet"/>
      <w:lvlText w:val="o"/>
      <w:lvlJc w:val="left"/>
      <w:pPr>
        <w:tabs>
          <w:tab w:val="num" w:pos="4320"/>
        </w:tabs>
        <w:ind w:left="4320" w:hanging="360"/>
      </w:pPr>
      <w:rPr>
        <w:rFonts w:ascii="Courier New" w:hAnsi="Courier New" w:hint="default"/>
      </w:rPr>
    </w:lvl>
    <w:lvl w:ilvl="6" w:tplc="629431FA" w:tentative="1">
      <w:start w:val="1"/>
      <w:numFmt w:val="bullet"/>
      <w:lvlText w:val="o"/>
      <w:lvlJc w:val="left"/>
      <w:pPr>
        <w:tabs>
          <w:tab w:val="num" w:pos="5040"/>
        </w:tabs>
        <w:ind w:left="5040" w:hanging="360"/>
      </w:pPr>
      <w:rPr>
        <w:rFonts w:ascii="Courier New" w:hAnsi="Courier New" w:hint="default"/>
      </w:rPr>
    </w:lvl>
    <w:lvl w:ilvl="7" w:tplc="D05CD4EA" w:tentative="1">
      <w:start w:val="1"/>
      <w:numFmt w:val="bullet"/>
      <w:lvlText w:val="o"/>
      <w:lvlJc w:val="left"/>
      <w:pPr>
        <w:tabs>
          <w:tab w:val="num" w:pos="5760"/>
        </w:tabs>
        <w:ind w:left="5760" w:hanging="360"/>
      </w:pPr>
      <w:rPr>
        <w:rFonts w:ascii="Courier New" w:hAnsi="Courier New" w:hint="default"/>
      </w:rPr>
    </w:lvl>
    <w:lvl w:ilvl="8" w:tplc="B5B6A0E6" w:tentative="1">
      <w:start w:val="1"/>
      <w:numFmt w:val="bullet"/>
      <w:lvlText w:val="o"/>
      <w:lvlJc w:val="left"/>
      <w:pPr>
        <w:tabs>
          <w:tab w:val="num" w:pos="6480"/>
        </w:tabs>
        <w:ind w:left="6480" w:hanging="360"/>
      </w:pPr>
      <w:rPr>
        <w:rFonts w:ascii="Courier New" w:hAnsi="Courier New" w:hint="default"/>
      </w:rPr>
    </w:lvl>
  </w:abstractNum>
  <w:abstractNum w:abstractNumId="16">
    <w:nsid w:val="4FD442FE"/>
    <w:multiLevelType w:val="hybridMultilevel"/>
    <w:tmpl w:val="B0483A4A"/>
    <w:lvl w:ilvl="0" w:tplc="83607410">
      <w:start w:val="1"/>
      <w:numFmt w:val="bullet"/>
      <w:lvlText w:val="•"/>
      <w:lvlJc w:val="left"/>
      <w:pPr>
        <w:tabs>
          <w:tab w:val="num" w:pos="720"/>
        </w:tabs>
        <w:ind w:left="720" w:hanging="360"/>
      </w:pPr>
      <w:rPr>
        <w:rFonts w:ascii="Arial" w:hAnsi="Arial" w:hint="default"/>
      </w:rPr>
    </w:lvl>
    <w:lvl w:ilvl="1" w:tplc="17C0A0B4" w:tentative="1">
      <w:start w:val="1"/>
      <w:numFmt w:val="bullet"/>
      <w:lvlText w:val="•"/>
      <w:lvlJc w:val="left"/>
      <w:pPr>
        <w:tabs>
          <w:tab w:val="num" w:pos="1440"/>
        </w:tabs>
        <w:ind w:left="1440" w:hanging="360"/>
      </w:pPr>
      <w:rPr>
        <w:rFonts w:ascii="Arial" w:hAnsi="Arial" w:hint="default"/>
      </w:rPr>
    </w:lvl>
    <w:lvl w:ilvl="2" w:tplc="A2D08AA8" w:tentative="1">
      <w:start w:val="1"/>
      <w:numFmt w:val="bullet"/>
      <w:lvlText w:val="•"/>
      <w:lvlJc w:val="left"/>
      <w:pPr>
        <w:tabs>
          <w:tab w:val="num" w:pos="2160"/>
        </w:tabs>
        <w:ind w:left="2160" w:hanging="360"/>
      </w:pPr>
      <w:rPr>
        <w:rFonts w:ascii="Arial" w:hAnsi="Arial" w:hint="default"/>
      </w:rPr>
    </w:lvl>
    <w:lvl w:ilvl="3" w:tplc="EC5E850C" w:tentative="1">
      <w:start w:val="1"/>
      <w:numFmt w:val="bullet"/>
      <w:lvlText w:val="•"/>
      <w:lvlJc w:val="left"/>
      <w:pPr>
        <w:tabs>
          <w:tab w:val="num" w:pos="2880"/>
        </w:tabs>
        <w:ind w:left="2880" w:hanging="360"/>
      </w:pPr>
      <w:rPr>
        <w:rFonts w:ascii="Arial" w:hAnsi="Arial" w:hint="default"/>
      </w:rPr>
    </w:lvl>
    <w:lvl w:ilvl="4" w:tplc="C6C8971E" w:tentative="1">
      <w:start w:val="1"/>
      <w:numFmt w:val="bullet"/>
      <w:lvlText w:val="•"/>
      <w:lvlJc w:val="left"/>
      <w:pPr>
        <w:tabs>
          <w:tab w:val="num" w:pos="3600"/>
        </w:tabs>
        <w:ind w:left="3600" w:hanging="360"/>
      </w:pPr>
      <w:rPr>
        <w:rFonts w:ascii="Arial" w:hAnsi="Arial" w:hint="default"/>
      </w:rPr>
    </w:lvl>
    <w:lvl w:ilvl="5" w:tplc="D85E3CCA" w:tentative="1">
      <w:start w:val="1"/>
      <w:numFmt w:val="bullet"/>
      <w:lvlText w:val="•"/>
      <w:lvlJc w:val="left"/>
      <w:pPr>
        <w:tabs>
          <w:tab w:val="num" w:pos="4320"/>
        </w:tabs>
        <w:ind w:left="4320" w:hanging="360"/>
      </w:pPr>
      <w:rPr>
        <w:rFonts w:ascii="Arial" w:hAnsi="Arial" w:hint="default"/>
      </w:rPr>
    </w:lvl>
    <w:lvl w:ilvl="6" w:tplc="5B2C0FF6" w:tentative="1">
      <w:start w:val="1"/>
      <w:numFmt w:val="bullet"/>
      <w:lvlText w:val="•"/>
      <w:lvlJc w:val="left"/>
      <w:pPr>
        <w:tabs>
          <w:tab w:val="num" w:pos="5040"/>
        </w:tabs>
        <w:ind w:left="5040" w:hanging="360"/>
      </w:pPr>
      <w:rPr>
        <w:rFonts w:ascii="Arial" w:hAnsi="Arial" w:hint="default"/>
      </w:rPr>
    </w:lvl>
    <w:lvl w:ilvl="7" w:tplc="D020D6B8" w:tentative="1">
      <w:start w:val="1"/>
      <w:numFmt w:val="bullet"/>
      <w:lvlText w:val="•"/>
      <w:lvlJc w:val="left"/>
      <w:pPr>
        <w:tabs>
          <w:tab w:val="num" w:pos="5760"/>
        </w:tabs>
        <w:ind w:left="5760" w:hanging="360"/>
      </w:pPr>
      <w:rPr>
        <w:rFonts w:ascii="Arial" w:hAnsi="Arial" w:hint="default"/>
      </w:rPr>
    </w:lvl>
    <w:lvl w:ilvl="8" w:tplc="DD6403DE" w:tentative="1">
      <w:start w:val="1"/>
      <w:numFmt w:val="bullet"/>
      <w:lvlText w:val="•"/>
      <w:lvlJc w:val="left"/>
      <w:pPr>
        <w:tabs>
          <w:tab w:val="num" w:pos="6480"/>
        </w:tabs>
        <w:ind w:left="6480" w:hanging="360"/>
      </w:pPr>
      <w:rPr>
        <w:rFonts w:ascii="Arial" w:hAnsi="Arial" w:hint="default"/>
      </w:rPr>
    </w:lvl>
  </w:abstractNum>
  <w:abstractNum w:abstractNumId="17">
    <w:nsid w:val="54D12EA4"/>
    <w:multiLevelType w:val="hybridMultilevel"/>
    <w:tmpl w:val="EED4F3F4"/>
    <w:lvl w:ilvl="0" w:tplc="7F847262">
      <w:start w:val="1"/>
      <w:numFmt w:val="bullet"/>
      <w:lvlText w:val="•"/>
      <w:lvlJc w:val="left"/>
      <w:pPr>
        <w:tabs>
          <w:tab w:val="num" w:pos="720"/>
        </w:tabs>
        <w:ind w:left="720" w:hanging="360"/>
      </w:pPr>
      <w:rPr>
        <w:rFonts w:ascii="Arial" w:hAnsi="Arial" w:hint="default"/>
      </w:rPr>
    </w:lvl>
    <w:lvl w:ilvl="1" w:tplc="91F84792" w:tentative="1">
      <w:start w:val="1"/>
      <w:numFmt w:val="bullet"/>
      <w:lvlText w:val="•"/>
      <w:lvlJc w:val="left"/>
      <w:pPr>
        <w:tabs>
          <w:tab w:val="num" w:pos="1440"/>
        </w:tabs>
        <w:ind w:left="1440" w:hanging="360"/>
      </w:pPr>
      <w:rPr>
        <w:rFonts w:ascii="Arial" w:hAnsi="Arial" w:hint="default"/>
      </w:rPr>
    </w:lvl>
    <w:lvl w:ilvl="2" w:tplc="F7CCF568" w:tentative="1">
      <w:start w:val="1"/>
      <w:numFmt w:val="bullet"/>
      <w:lvlText w:val="•"/>
      <w:lvlJc w:val="left"/>
      <w:pPr>
        <w:tabs>
          <w:tab w:val="num" w:pos="2160"/>
        </w:tabs>
        <w:ind w:left="2160" w:hanging="360"/>
      </w:pPr>
      <w:rPr>
        <w:rFonts w:ascii="Arial" w:hAnsi="Arial" w:hint="default"/>
      </w:rPr>
    </w:lvl>
    <w:lvl w:ilvl="3" w:tplc="29B4334C" w:tentative="1">
      <w:start w:val="1"/>
      <w:numFmt w:val="bullet"/>
      <w:lvlText w:val="•"/>
      <w:lvlJc w:val="left"/>
      <w:pPr>
        <w:tabs>
          <w:tab w:val="num" w:pos="2880"/>
        </w:tabs>
        <w:ind w:left="2880" w:hanging="360"/>
      </w:pPr>
      <w:rPr>
        <w:rFonts w:ascii="Arial" w:hAnsi="Arial" w:hint="default"/>
      </w:rPr>
    </w:lvl>
    <w:lvl w:ilvl="4" w:tplc="50425F4C" w:tentative="1">
      <w:start w:val="1"/>
      <w:numFmt w:val="bullet"/>
      <w:lvlText w:val="•"/>
      <w:lvlJc w:val="left"/>
      <w:pPr>
        <w:tabs>
          <w:tab w:val="num" w:pos="3600"/>
        </w:tabs>
        <w:ind w:left="3600" w:hanging="360"/>
      </w:pPr>
      <w:rPr>
        <w:rFonts w:ascii="Arial" w:hAnsi="Arial" w:hint="default"/>
      </w:rPr>
    </w:lvl>
    <w:lvl w:ilvl="5" w:tplc="3A1A7814" w:tentative="1">
      <w:start w:val="1"/>
      <w:numFmt w:val="bullet"/>
      <w:lvlText w:val="•"/>
      <w:lvlJc w:val="left"/>
      <w:pPr>
        <w:tabs>
          <w:tab w:val="num" w:pos="4320"/>
        </w:tabs>
        <w:ind w:left="4320" w:hanging="360"/>
      </w:pPr>
      <w:rPr>
        <w:rFonts w:ascii="Arial" w:hAnsi="Arial" w:hint="default"/>
      </w:rPr>
    </w:lvl>
    <w:lvl w:ilvl="6" w:tplc="0FDE0A42" w:tentative="1">
      <w:start w:val="1"/>
      <w:numFmt w:val="bullet"/>
      <w:lvlText w:val="•"/>
      <w:lvlJc w:val="left"/>
      <w:pPr>
        <w:tabs>
          <w:tab w:val="num" w:pos="5040"/>
        </w:tabs>
        <w:ind w:left="5040" w:hanging="360"/>
      </w:pPr>
      <w:rPr>
        <w:rFonts w:ascii="Arial" w:hAnsi="Arial" w:hint="default"/>
      </w:rPr>
    </w:lvl>
    <w:lvl w:ilvl="7" w:tplc="C974F5D8" w:tentative="1">
      <w:start w:val="1"/>
      <w:numFmt w:val="bullet"/>
      <w:lvlText w:val="•"/>
      <w:lvlJc w:val="left"/>
      <w:pPr>
        <w:tabs>
          <w:tab w:val="num" w:pos="5760"/>
        </w:tabs>
        <w:ind w:left="5760" w:hanging="360"/>
      </w:pPr>
      <w:rPr>
        <w:rFonts w:ascii="Arial" w:hAnsi="Arial" w:hint="default"/>
      </w:rPr>
    </w:lvl>
    <w:lvl w:ilvl="8" w:tplc="FC6A1A7A" w:tentative="1">
      <w:start w:val="1"/>
      <w:numFmt w:val="bullet"/>
      <w:lvlText w:val="•"/>
      <w:lvlJc w:val="left"/>
      <w:pPr>
        <w:tabs>
          <w:tab w:val="num" w:pos="6480"/>
        </w:tabs>
        <w:ind w:left="6480" w:hanging="360"/>
      </w:pPr>
      <w:rPr>
        <w:rFonts w:ascii="Arial" w:hAnsi="Arial" w:hint="default"/>
      </w:rPr>
    </w:lvl>
  </w:abstractNum>
  <w:abstractNum w:abstractNumId="18">
    <w:nsid w:val="589231A8"/>
    <w:multiLevelType w:val="hybridMultilevel"/>
    <w:tmpl w:val="6E5ADBF0"/>
    <w:lvl w:ilvl="0" w:tplc="370E5C46">
      <w:start w:val="1"/>
      <w:numFmt w:val="bullet"/>
      <w:lvlText w:val=""/>
      <w:lvlJc w:val="left"/>
      <w:pPr>
        <w:tabs>
          <w:tab w:val="num" w:pos="720"/>
        </w:tabs>
        <w:ind w:left="720" w:hanging="360"/>
      </w:pPr>
      <w:rPr>
        <w:rFonts w:ascii="Wingdings" w:hAnsi="Wingdings" w:hint="default"/>
      </w:rPr>
    </w:lvl>
    <w:lvl w:ilvl="1" w:tplc="82882E12" w:tentative="1">
      <w:start w:val="1"/>
      <w:numFmt w:val="bullet"/>
      <w:lvlText w:val=""/>
      <w:lvlJc w:val="left"/>
      <w:pPr>
        <w:tabs>
          <w:tab w:val="num" w:pos="1440"/>
        </w:tabs>
        <w:ind w:left="1440" w:hanging="360"/>
      </w:pPr>
      <w:rPr>
        <w:rFonts w:ascii="Wingdings" w:hAnsi="Wingdings" w:hint="default"/>
      </w:rPr>
    </w:lvl>
    <w:lvl w:ilvl="2" w:tplc="DF4C2802" w:tentative="1">
      <w:start w:val="1"/>
      <w:numFmt w:val="bullet"/>
      <w:lvlText w:val=""/>
      <w:lvlJc w:val="left"/>
      <w:pPr>
        <w:tabs>
          <w:tab w:val="num" w:pos="2160"/>
        </w:tabs>
        <w:ind w:left="2160" w:hanging="360"/>
      </w:pPr>
      <w:rPr>
        <w:rFonts w:ascii="Wingdings" w:hAnsi="Wingdings" w:hint="default"/>
      </w:rPr>
    </w:lvl>
    <w:lvl w:ilvl="3" w:tplc="58DAF506" w:tentative="1">
      <w:start w:val="1"/>
      <w:numFmt w:val="bullet"/>
      <w:lvlText w:val=""/>
      <w:lvlJc w:val="left"/>
      <w:pPr>
        <w:tabs>
          <w:tab w:val="num" w:pos="2880"/>
        </w:tabs>
        <w:ind w:left="2880" w:hanging="360"/>
      </w:pPr>
      <w:rPr>
        <w:rFonts w:ascii="Wingdings" w:hAnsi="Wingdings" w:hint="default"/>
      </w:rPr>
    </w:lvl>
    <w:lvl w:ilvl="4" w:tplc="67FED7B6" w:tentative="1">
      <w:start w:val="1"/>
      <w:numFmt w:val="bullet"/>
      <w:lvlText w:val=""/>
      <w:lvlJc w:val="left"/>
      <w:pPr>
        <w:tabs>
          <w:tab w:val="num" w:pos="3600"/>
        </w:tabs>
        <w:ind w:left="3600" w:hanging="360"/>
      </w:pPr>
      <w:rPr>
        <w:rFonts w:ascii="Wingdings" w:hAnsi="Wingdings" w:hint="default"/>
      </w:rPr>
    </w:lvl>
    <w:lvl w:ilvl="5" w:tplc="FB84AB72" w:tentative="1">
      <w:start w:val="1"/>
      <w:numFmt w:val="bullet"/>
      <w:lvlText w:val=""/>
      <w:lvlJc w:val="left"/>
      <w:pPr>
        <w:tabs>
          <w:tab w:val="num" w:pos="4320"/>
        </w:tabs>
        <w:ind w:left="4320" w:hanging="360"/>
      </w:pPr>
      <w:rPr>
        <w:rFonts w:ascii="Wingdings" w:hAnsi="Wingdings" w:hint="default"/>
      </w:rPr>
    </w:lvl>
    <w:lvl w:ilvl="6" w:tplc="A92A5D62" w:tentative="1">
      <w:start w:val="1"/>
      <w:numFmt w:val="bullet"/>
      <w:lvlText w:val=""/>
      <w:lvlJc w:val="left"/>
      <w:pPr>
        <w:tabs>
          <w:tab w:val="num" w:pos="5040"/>
        </w:tabs>
        <w:ind w:left="5040" w:hanging="360"/>
      </w:pPr>
      <w:rPr>
        <w:rFonts w:ascii="Wingdings" w:hAnsi="Wingdings" w:hint="default"/>
      </w:rPr>
    </w:lvl>
    <w:lvl w:ilvl="7" w:tplc="0924132E" w:tentative="1">
      <w:start w:val="1"/>
      <w:numFmt w:val="bullet"/>
      <w:lvlText w:val=""/>
      <w:lvlJc w:val="left"/>
      <w:pPr>
        <w:tabs>
          <w:tab w:val="num" w:pos="5760"/>
        </w:tabs>
        <w:ind w:left="5760" w:hanging="360"/>
      </w:pPr>
      <w:rPr>
        <w:rFonts w:ascii="Wingdings" w:hAnsi="Wingdings" w:hint="default"/>
      </w:rPr>
    </w:lvl>
    <w:lvl w:ilvl="8" w:tplc="0902F05E" w:tentative="1">
      <w:start w:val="1"/>
      <w:numFmt w:val="bullet"/>
      <w:lvlText w:val=""/>
      <w:lvlJc w:val="left"/>
      <w:pPr>
        <w:tabs>
          <w:tab w:val="num" w:pos="6480"/>
        </w:tabs>
        <w:ind w:left="6480" w:hanging="360"/>
      </w:pPr>
      <w:rPr>
        <w:rFonts w:ascii="Wingdings" w:hAnsi="Wingdings" w:hint="default"/>
      </w:rPr>
    </w:lvl>
  </w:abstractNum>
  <w:abstractNum w:abstractNumId="19">
    <w:nsid w:val="5CEF13A5"/>
    <w:multiLevelType w:val="hybridMultilevel"/>
    <w:tmpl w:val="95E4F5DA"/>
    <w:lvl w:ilvl="0" w:tplc="5A721AD4">
      <w:start w:val="1"/>
      <w:numFmt w:val="decimal"/>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20">
    <w:nsid w:val="5EFE06E6"/>
    <w:multiLevelType w:val="hybridMultilevel"/>
    <w:tmpl w:val="CF322A96"/>
    <w:lvl w:ilvl="0" w:tplc="294EF9E0">
      <w:start w:val="1"/>
      <w:numFmt w:val="bullet"/>
      <w:lvlText w:val="•"/>
      <w:lvlJc w:val="left"/>
      <w:pPr>
        <w:tabs>
          <w:tab w:val="num" w:pos="720"/>
        </w:tabs>
        <w:ind w:left="720" w:hanging="360"/>
      </w:pPr>
      <w:rPr>
        <w:rFonts w:ascii="Arial" w:hAnsi="Arial" w:hint="default"/>
      </w:rPr>
    </w:lvl>
    <w:lvl w:ilvl="1" w:tplc="BCD01038" w:tentative="1">
      <w:start w:val="1"/>
      <w:numFmt w:val="bullet"/>
      <w:lvlText w:val="•"/>
      <w:lvlJc w:val="left"/>
      <w:pPr>
        <w:tabs>
          <w:tab w:val="num" w:pos="1440"/>
        </w:tabs>
        <w:ind w:left="1440" w:hanging="360"/>
      </w:pPr>
      <w:rPr>
        <w:rFonts w:ascii="Arial" w:hAnsi="Arial" w:hint="default"/>
      </w:rPr>
    </w:lvl>
    <w:lvl w:ilvl="2" w:tplc="8E943C8A" w:tentative="1">
      <w:start w:val="1"/>
      <w:numFmt w:val="bullet"/>
      <w:lvlText w:val="•"/>
      <w:lvlJc w:val="left"/>
      <w:pPr>
        <w:tabs>
          <w:tab w:val="num" w:pos="2160"/>
        </w:tabs>
        <w:ind w:left="2160" w:hanging="360"/>
      </w:pPr>
      <w:rPr>
        <w:rFonts w:ascii="Arial" w:hAnsi="Arial" w:hint="default"/>
      </w:rPr>
    </w:lvl>
    <w:lvl w:ilvl="3" w:tplc="D7544E5C" w:tentative="1">
      <w:start w:val="1"/>
      <w:numFmt w:val="bullet"/>
      <w:lvlText w:val="•"/>
      <w:lvlJc w:val="left"/>
      <w:pPr>
        <w:tabs>
          <w:tab w:val="num" w:pos="2880"/>
        </w:tabs>
        <w:ind w:left="2880" w:hanging="360"/>
      </w:pPr>
      <w:rPr>
        <w:rFonts w:ascii="Arial" w:hAnsi="Arial" w:hint="default"/>
      </w:rPr>
    </w:lvl>
    <w:lvl w:ilvl="4" w:tplc="B8F29052" w:tentative="1">
      <w:start w:val="1"/>
      <w:numFmt w:val="bullet"/>
      <w:lvlText w:val="•"/>
      <w:lvlJc w:val="left"/>
      <w:pPr>
        <w:tabs>
          <w:tab w:val="num" w:pos="3600"/>
        </w:tabs>
        <w:ind w:left="3600" w:hanging="360"/>
      </w:pPr>
      <w:rPr>
        <w:rFonts w:ascii="Arial" w:hAnsi="Arial" w:hint="default"/>
      </w:rPr>
    </w:lvl>
    <w:lvl w:ilvl="5" w:tplc="0532BCF6" w:tentative="1">
      <w:start w:val="1"/>
      <w:numFmt w:val="bullet"/>
      <w:lvlText w:val="•"/>
      <w:lvlJc w:val="left"/>
      <w:pPr>
        <w:tabs>
          <w:tab w:val="num" w:pos="4320"/>
        </w:tabs>
        <w:ind w:left="4320" w:hanging="360"/>
      </w:pPr>
      <w:rPr>
        <w:rFonts w:ascii="Arial" w:hAnsi="Arial" w:hint="default"/>
      </w:rPr>
    </w:lvl>
    <w:lvl w:ilvl="6" w:tplc="B73859F8" w:tentative="1">
      <w:start w:val="1"/>
      <w:numFmt w:val="bullet"/>
      <w:lvlText w:val="•"/>
      <w:lvlJc w:val="left"/>
      <w:pPr>
        <w:tabs>
          <w:tab w:val="num" w:pos="5040"/>
        </w:tabs>
        <w:ind w:left="5040" w:hanging="360"/>
      </w:pPr>
      <w:rPr>
        <w:rFonts w:ascii="Arial" w:hAnsi="Arial" w:hint="default"/>
      </w:rPr>
    </w:lvl>
    <w:lvl w:ilvl="7" w:tplc="F12A9920" w:tentative="1">
      <w:start w:val="1"/>
      <w:numFmt w:val="bullet"/>
      <w:lvlText w:val="•"/>
      <w:lvlJc w:val="left"/>
      <w:pPr>
        <w:tabs>
          <w:tab w:val="num" w:pos="5760"/>
        </w:tabs>
        <w:ind w:left="5760" w:hanging="360"/>
      </w:pPr>
      <w:rPr>
        <w:rFonts w:ascii="Arial" w:hAnsi="Arial" w:hint="default"/>
      </w:rPr>
    </w:lvl>
    <w:lvl w:ilvl="8" w:tplc="C6C2A244" w:tentative="1">
      <w:start w:val="1"/>
      <w:numFmt w:val="bullet"/>
      <w:lvlText w:val="•"/>
      <w:lvlJc w:val="left"/>
      <w:pPr>
        <w:tabs>
          <w:tab w:val="num" w:pos="6480"/>
        </w:tabs>
        <w:ind w:left="6480" w:hanging="360"/>
      </w:pPr>
      <w:rPr>
        <w:rFonts w:ascii="Arial" w:hAnsi="Arial" w:hint="default"/>
      </w:rPr>
    </w:lvl>
  </w:abstractNum>
  <w:abstractNum w:abstractNumId="21">
    <w:nsid w:val="614442C8"/>
    <w:multiLevelType w:val="hybridMultilevel"/>
    <w:tmpl w:val="84287CB8"/>
    <w:lvl w:ilvl="0" w:tplc="426C86A6">
      <w:start w:val="1"/>
      <w:numFmt w:val="bullet"/>
      <w:lvlText w:val="o"/>
      <w:lvlJc w:val="left"/>
      <w:pPr>
        <w:tabs>
          <w:tab w:val="num" w:pos="720"/>
        </w:tabs>
        <w:ind w:left="720" w:hanging="360"/>
      </w:pPr>
      <w:rPr>
        <w:rFonts w:ascii="Courier New" w:hAnsi="Courier New" w:hint="default"/>
      </w:rPr>
    </w:lvl>
    <w:lvl w:ilvl="1" w:tplc="22DA50C2" w:tentative="1">
      <w:start w:val="1"/>
      <w:numFmt w:val="bullet"/>
      <w:lvlText w:val="o"/>
      <w:lvlJc w:val="left"/>
      <w:pPr>
        <w:tabs>
          <w:tab w:val="num" w:pos="1440"/>
        </w:tabs>
        <w:ind w:left="1440" w:hanging="360"/>
      </w:pPr>
      <w:rPr>
        <w:rFonts w:ascii="Courier New" w:hAnsi="Courier New" w:hint="default"/>
      </w:rPr>
    </w:lvl>
    <w:lvl w:ilvl="2" w:tplc="B47447F4" w:tentative="1">
      <w:start w:val="1"/>
      <w:numFmt w:val="bullet"/>
      <w:lvlText w:val="o"/>
      <w:lvlJc w:val="left"/>
      <w:pPr>
        <w:tabs>
          <w:tab w:val="num" w:pos="2160"/>
        </w:tabs>
        <w:ind w:left="2160" w:hanging="360"/>
      </w:pPr>
      <w:rPr>
        <w:rFonts w:ascii="Courier New" w:hAnsi="Courier New" w:hint="default"/>
      </w:rPr>
    </w:lvl>
    <w:lvl w:ilvl="3" w:tplc="BE36C62A" w:tentative="1">
      <w:start w:val="1"/>
      <w:numFmt w:val="bullet"/>
      <w:lvlText w:val="o"/>
      <w:lvlJc w:val="left"/>
      <w:pPr>
        <w:tabs>
          <w:tab w:val="num" w:pos="2880"/>
        </w:tabs>
        <w:ind w:left="2880" w:hanging="360"/>
      </w:pPr>
      <w:rPr>
        <w:rFonts w:ascii="Courier New" w:hAnsi="Courier New" w:hint="default"/>
      </w:rPr>
    </w:lvl>
    <w:lvl w:ilvl="4" w:tplc="AC92FD08" w:tentative="1">
      <w:start w:val="1"/>
      <w:numFmt w:val="bullet"/>
      <w:lvlText w:val="o"/>
      <w:lvlJc w:val="left"/>
      <w:pPr>
        <w:tabs>
          <w:tab w:val="num" w:pos="3600"/>
        </w:tabs>
        <w:ind w:left="3600" w:hanging="360"/>
      </w:pPr>
      <w:rPr>
        <w:rFonts w:ascii="Courier New" w:hAnsi="Courier New" w:hint="default"/>
      </w:rPr>
    </w:lvl>
    <w:lvl w:ilvl="5" w:tplc="E640B29C" w:tentative="1">
      <w:start w:val="1"/>
      <w:numFmt w:val="bullet"/>
      <w:lvlText w:val="o"/>
      <w:lvlJc w:val="left"/>
      <w:pPr>
        <w:tabs>
          <w:tab w:val="num" w:pos="4320"/>
        </w:tabs>
        <w:ind w:left="4320" w:hanging="360"/>
      </w:pPr>
      <w:rPr>
        <w:rFonts w:ascii="Courier New" w:hAnsi="Courier New" w:hint="default"/>
      </w:rPr>
    </w:lvl>
    <w:lvl w:ilvl="6" w:tplc="B4F21FD8" w:tentative="1">
      <w:start w:val="1"/>
      <w:numFmt w:val="bullet"/>
      <w:lvlText w:val="o"/>
      <w:lvlJc w:val="left"/>
      <w:pPr>
        <w:tabs>
          <w:tab w:val="num" w:pos="5040"/>
        </w:tabs>
        <w:ind w:left="5040" w:hanging="360"/>
      </w:pPr>
      <w:rPr>
        <w:rFonts w:ascii="Courier New" w:hAnsi="Courier New" w:hint="default"/>
      </w:rPr>
    </w:lvl>
    <w:lvl w:ilvl="7" w:tplc="04302812" w:tentative="1">
      <w:start w:val="1"/>
      <w:numFmt w:val="bullet"/>
      <w:lvlText w:val="o"/>
      <w:lvlJc w:val="left"/>
      <w:pPr>
        <w:tabs>
          <w:tab w:val="num" w:pos="5760"/>
        </w:tabs>
        <w:ind w:left="5760" w:hanging="360"/>
      </w:pPr>
      <w:rPr>
        <w:rFonts w:ascii="Courier New" w:hAnsi="Courier New" w:hint="default"/>
      </w:rPr>
    </w:lvl>
    <w:lvl w:ilvl="8" w:tplc="959C1BF8" w:tentative="1">
      <w:start w:val="1"/>
      <w:numFmt w:val="bullet"/>
      <w:lvlText w:val="o"/>
      <w:lvlJc w:val="left"/>
      <w:pPr>
        <w:tabs>
          <w:tab w:val="num" w:pos="6480"/>
        </w:tabs>
        <w:ind w:left="6480" w:hanging="360"/>
      </w:pPr>
      <w:rPr>
        <w:rFonts w:ascii="Courier New" w:hAnsi="Courier New" w:hint="default"/>
      </w:rPr>
    </w:lvl>
  </w:abstractNum>
  <w:abstractNum w:abstractNumId="22">
    <w:nsid w:val="69EA0ABB"/>
    <w:multiLevelType w:val="hybridMultilevel"/>
    <w:tmpl w:val="ED7894F4"/>
    <w:lvl w:ilvl="0" w:tplc="3D94B63E">
      <w:start w:val="1"/>
      <w:numFmt w:val="decimal"/>
      <w:lvlText w:val="%1)"/>
      <w:lvlJc w:val="left"/>
      <w:pPr>
        <w:ind w:left="720" w:hanging="360"/>
      </w:pPr>
      <w:rPr>
        <w:rFonts w:eastAsiaTheme="minorEastAs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6A7D02EE"/>
    <w:multiLevelType w:val="multilevel"/>
    <w:tmpl w:val="0E6A7AFA"/>
    <w:lvl w:ilvl="0">
      <w:start w:val="1"/>
      <w:numFmt w:val="decimal"/>
      <w:lvlText w:val="%1"/>
      <w:lvlJc w:val="left"/>
      <w:pPr>
        <w:ind w:left="380" w:hanging="380"/>
      </w:pPr>
      <w:rPr>
        <w:rFonts w:eastAsiaTheme="minorEastAsia" w:hint="default"/>
      </w:rPr>
    </w:lvl>
    <w:lvl w:ilvl="1">
      <w:start w:val="1"/>
      <w:numFmt w:val="decimal"/>
      <w:lvlText w:val="%1.%2"/>
      <w:lvlJc w:val="left"/>
      <w:pPr>
        <w:ind w:left="380" w:hanging="380"/>
      </w:pPr>
      <w:rPr>
        <w:rFonts w:eastAsiaTheme="minorEastAsia" w:hint="default"/>
      </w:rPr>
    </w:lvl>
    <w:lvl w:ilvl="2">
      <w:start w:val="1"/>
      <w:numFmt w:val="lowerLetter"/>
      <w:lvlText w:val="%1.%2.%3"/>
      <w:lvlJc w:val="left"/>
      <w:pPr>
        <w:ind w:left="720" w:hanging="720"/>
      </w:pPr>
      <w:rPr>
        <w:rFonts w:eastAsiaTheme="minorEastAsia" w:hint="default"/>
      </w:rPr>
    </w:lvl>
    <w:lvl w:ilvl="3">
      <w:start w:val="1"/>
      <w:numFmt w:val="decimal"/>
      <w:lvlText w:val="%1.%2.%3.%4"/>
      <w:lvlJc w:val="left"/>
      <w:pPr>
        <w:ind w:left="720" w:hanging="72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080" w:hanging="108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440" w:hanging="1440"/>
      </w:pPr>
      <w:rPr>
        <w:rFonts w:eastAsiaTheme="minorEastAsia" w:hint="default"/>
      </w:rPr>
    </w:lvl>
    <w:lvl w:ilvl="8">
      <w:start w:val="1"/>
      <w:numFmt w:val="decimal"/>
      <w:lvlText w:val="%1.%2.%3.%4.%5.%6.%7.%8.%9"/>
      <w:lvlJc w:val="left"/>
      <w:pPr>
        <w:ind w:left="1800" w:hanging="1800"/>
      </w:pPr>
      <w:rPr>
        <w:rFonts w:eastAsiaTheme="minorEastAsia" w:hint="default"/>
      </w:rPr>
    </w:lvl>
  </w:abstractNum>
  <w:abstractNum w:abstractNumId="24">
    <w:nsid w:val="7174428E"/>
    <w:multiLevelType w:val="hybridMultilevel"/>
    <w:tmpl w:val="03065ED4"/>
    <w:lvl w:ilvl="0" w:tplc="59B025E8">
      <w:start w:val="1"/>
      <w:numFmt w:val="bullet"/>
      <w:lvlText w:val="•"/>
      <w:lvlJc w:val="left"/>
      <w:pPr>
        <w:tabs>
          <w:tab w:val="num" w:pos="720"/>
        </w:tabs>
        <w:ind w:left="720" w:hanging="360"/>
      </w:pPr>
      <w:rPr>
        <w:rFonts w:ascii="Arial" w:hAnsi="Arial" w:hint="default"/>
      </w:rPr>
    </w:lvl>
    <w:lvl w:ilvl="1" w:tplc="9D5A1FA4" w:tentative="1">
      <w:start w:val="1"/>
      <w:numFmt w:val="bullet"/>
      <w:lvlText w:val="•"/>
      <w:lvlJc w:val="left"/>
      <w:pPr>
        <w:tabs>
          <w:tab w:val="num" w:pos="1440"/>
        </w:tabs>
        <w:ind w:left="1440" w:hanging="360"/>
      </w:pPr>
      <w:rPr>
        <w:rFonts w:ascii="Arial" w:hAnsi="Arial" w:hint="default"/>
      </w:rPr>
    </w:lvl>
    <w:lvl w:ilvl="2" w:tplc="5692AEBA" w:tentative="1">
      <w:start w:val="1"/>
      <w:numFmt w:val="bullet"/>
      <w:lvlText w:val="•"/>
      <w:lvlJc w:val="left"/>
      <w:pPr>
        <w:tabs>
          <w:tab w:val="num" w:pos="2160"/>
        </w:tabs>
        <w:ind w:left="2160" w:hanging="360"/>
      </w:pPr>
      <w:rPr>
        <w:rFonts w:ascii="Arial" w:hAnsi="Arial" w:hint="default"/>
      </w:rPr>
    </w:lvl>
    <w:lvl w:ilvl="3" w:tplc="991074B2" w:tentative="1">
      <w:start w:val="1"/>
      <w:numFmt w:val="bullet"/>
      <w:lvlText w:val="•"/>
      <w:lvlJc w:val="left"/>
      <w:pPr>
        <w:tabs>
          <w:tab w:val="num" w:pos="2880"/>
        </w:tabs>
        <w:ind w:left="2880" w:hanging="360"/>
      </w:pPr>
      <w:rPr>
        <w:rFonts w:ascii="Arial" w:hAnsi="Arial" w:hint="default"/>
      </w:rPr>
    </w:lvl>
    <w:lvl w:ilvl="4" w:tplc="53BE1ADA" w:tentative="1">
      <w:start w:val="1"/>
      <w:numFmt w:val="bullet"/>
      <w:lvlText w:val="•"/>
      <w:lvlJc w:val="left"/>
      <w:pPr>
        <w:tabs>
          <w:tab w:val="num" w:pos="3600"/>
        </w:tabs>
        <w:ind w:left="3600" w:hanging="360"/>
      </w:pPr>
      <w:rPr>
        <w:rFonts w:ascii="Arial" w:hAnsi="Arial" w:hint="default"/>
      </w:rPr>
    </w:lvl>
    <w:lvl w:ilvl="5" w:tplc="6366CFE4" w:tentative="1">
      <w:start w:val="1"/>
      <w:numFmt w:val="bullet"/>
      <w:lvlText w:val="•"/>
      <w:lvlJc w:val="left"/>
      <w:pPr>
        <w:tabs>
          <w:tab w:val="num" w:pos="4320"/>
        </w:tabs>
        <w:ind w:left="4320" w:hanging="360"/>
      </w:pPr>
      <w:rPr>
        <w:rFonts w:ascii="Arial" w:hAnsi="Arial" w:hint="default"/>
      </w:rPr>
    </w:lvl>
    <w:lvl w:ilvl="6" w:tplc="029ECACE" w:tentative="1">
      <w:start w:val="1"/>
      <w:numFmt w:val="bullet"/>
      <w:lvlText w:val="•"/>
      <w:lvlJc w:val="left"/>
      <w:pPr>
        <w:tabs>
          <w:tab w:val="num" w:pos="5040"/>
        </w:tabs>
        <w:ind w:left="5040" w:hanging="360"/>
      </w:pPr>
      <w:rPr>
        <w:rFonts w:ascii="Arial" w:hAnsi="Arial" w:hint="default"/>
      </w:rPr>
    </w:lvl>
    <w:lvl w:ilvl="7" w:tplc="EF24FD02" w:tentative="1">
      <w:start w:val="1"/>
      <w:numFmt w:val="bullet"/>
      <w:lvlText w:val="•"/>
      <w:lvlJc w:val="left"/>
      <w:pPr>
        <w:tabs>
          <w:tab w:val="num" w:pos="5760"/>
        </w:tabs>
        <w:ind w:left="5760" w:hanging="360"/>
      </w:pPr>
      <w:rPr>
        <w:rFonts w:ascii="Arial" w:hAnsi="Arial" w:hint="default"/>
      </w:rPr>
    </w:lvl>
    <w:lvl w:ilvl="8" w:tplc="FE04798C" w:tentative="1">
      <w:start w:val="1"/>
      <w:numFmt w:val="bullet"/>
      <w:lvlText w:val="•"/>
      <w:lvlJc w:val="left"/>
      <w:pPr>
        <w:tabs>
          <w:tab w:val="num" w:pos="6480"/>
        </w:tabs>
        <w:ind w:left="6480" w:hanging="360"/>
      </w:pPr>
      <w:rPr>
        <w:rFonts w:ascii="Arial" w:hAnsi="Arial" w:hint="default"/>
      </w:rPr>
    </w:lvl>
  </w:abstractNum>
  <w:num w:numId="1">
    <w:abstractNumId w:val="13"/>
  </w:num>
  <w:num w:numId="2">
    <w:abstractNumId w:val="22"/>
  </w:num>
  <w:num w:numId="3">
    <w:abstractNumId w:val="11"/>
  </w:num>
  <w:num w:numId="4">
    <w:abstractNumId w:val="2"/>
  </w:num>
  <w:num w:numId="5">
    <w:abstractNumId w:val="0"/>
  </w:num>
  <w:num w:numId="6">
    <w:abstractNumId w:val="15"/>
  </w:num>
  <w:num w:numId="7">
    <w:abstractNumId w:val="1"/>
  </w:num>
  <w:num w:numId="8">
    <w:abstractNumId w:val="21"/>
  </w:num>
  <w:num w:numId="9">
    <w:abstractNumId w:val="24"/>
  </w:num>
  <w:num w:numId="10">
    <w:abstractNumId w:val="5"/>
  </w:num>
  <w:num w:numId="11">
    <w:abstractNumId w:val="18"/>
  </w:num>
  <w:num w:numId="12">
    <w:abstractNumId w:val="14"/>
  </w:num>
  <w:num w:numId="13">
    <w:abstractNumId w:val="10"/>
  </w:num>
  <w:num w:numId="14">
    <w:abstractNumId w:val="7"/>
  </w:num>
  <w:num w:numId="15">
    <w:abstractNumId w:val="9"/>
  </w:num>
  <w:num w:numId="16">
    <w:abstractNumId w:val="8"/>
  </w:num>
  <w:num w:numId="17">
    <w:abstractNumId w:val="4"/>
  </w:num>
  <w:num w:numId="18">
    <w:abstractNumId w:val="17"/>
  </w:num>
  <w:num w:numId="19">
    <w:abstractNumId w:val="20"/>
  </w:num>
  <w:num w:numId="20">
    <w:abstractNumId w:val="16"/>
  </w:num>
  <w:num w:numId="21">
    <w:abstractNumId w:val="6"/>
  </w:num>
  <w:num w:numId="22">
    <w:abstractNumId w:val="23"/>
  </w:num>
  <w:num w:numId="23">
    <w:abstractNumId w:val="12"/>
  </w:num>
  <w:num w:numId="24">
    <w:abstractNumId w:val="19"/>
  </w:num>
  <w:num w:numId="2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
  <w:rsids>
    <w:rsidRoot w:val="00A66CAB"/>
    <w:rsid w:val="00025D11"/>
    <w:rsid w:val="00052D77"/>
    <w:rsid w:val="0006682C"/>
    <w:rsid w:val="000752AA"/>
    <w:rsid w:val="000960E9"/>
    <w:rsid w:val="000A4EEB"/>
    <w:rsid w:val="000F3FD3"/>
    <w:rsid w:val="0014618D"/>
    <w:rsid w:val="001B2A51"/>
    <w:rsid w:val="001E700F"/>
    <w:rsid w:val="002B4224"/>
    <w:rsid w:val="002D4F77"/>
    <w:rsid w:val="002E3595"/>
    <w:rsid w:val="00345531"/>
    <w:rsid w:val="00391CCE"/>
    <w:rsid w:val="003B6F37"/>
    <w:rsid w:val="003E472F"/>
    <w:rsid w:val="00407DD4"/>
    <w:rsid w:val="00415C03"/>
    <w:rsid w:val="004351EE"/>
    <w:rsid w:val="00437D70"/>
    <w:rsid w:val="0044280B"/>
    <w:rsid w:val="00445EED"/>
    <w:rsid w:val="004A7A1C"/>
    <w:rsid w:val="00503D98"/>
    <w:rsid w:val="00534034"/>
    <w:rsid w:val="0057206C"/>
    <w:rsid w:val="00580A94"/>
    <w:rsid w:val="005E2CD7"/>
    <w:rsid w:val="005E60DF"/>
    <w:rsid w:val="006264C9"/>
    <w:rsid w:val="00676F18"/>
    <w:rsid w:val="006A638D"/>
    <w:rsid w:val="006C2DA2"/>
    <w:rsid w:val="006C5391"/>
    <w:rsid w:val="006E4DF5"/>
    <w:rsid w:val="007872FD"/>
    <w:rsid w:val="007C715F"/>
    <w:rsid w:val="008077C5"/>
    <w:rsid w:val="00810412"/>
    <w:rsid w:val="0082534F"/>
    <w:rsid w:val="00894278"/>
    <w:rsid w:val="00895FE9"/>
    <w:rsid w:val="008A1818"/>
    <w:rsid w:val="008B404B"/>
    <w:rsid w:val="008B637B"/>
    <w:rsid w:val="008C68A5"/>
    <w:rsid w:val="009B4ED8"/>
    <w:rsid w:val="009C7DF0"/>
    <w:rsid w:val="009D27CF"/>
    <w:rsid w:val="00A01568"/>
    <w:rsid w:val="00A62B64"/>
    <w:rsid w:val="00A66CAB"/>
    <w:rsid w:val="00AA32BA"/>
    <w:rsid w:val="00B71541"/>
    <w:rsid w:val="00B829B1"/>
    <w:rsid w:val="00BF146B"/>
    <w:rsid w:val="00C14B63"/>
    <w:rsid w:val="00C443ED"/>
    <w:rsid w:val="00CA022E"/>
    <w:rsid w:val="00D06CB9"/>
    <w:rsid w:val="00D3234F"/>
    <w:rsid w:val="00D86FD9"/>
    <w:rsid w:val="00D97AB3"/>
    <w:rsid w:val="00DA068A"/>
    <w:rsid w:val="00DB65AC"/>
    <w:rsid w:val="00E332E4"/>
    <w:rsid w:val="00E5675B"/>
    <w:rsid w:val="00EA2C32"/>
    <w:rsid w:val="00ED3774"/>
    <w:rsid w:val="00ED7C23"/>
    <w:rsid w:val="00EF173B"/>
    <w:rsid w:val="00F10C3F"/>
    <w:rsid w:val="00FE43CC"/>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3774"/>
    <w:pPr>
      <w:jc w:val="both"/>
    </w:pPr>
    <w:rPr>
      <w:rFonts w:ascii="Times New Roman" w:hAnsi="Times New Roman"/>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66CAB"/>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A66CAB"/>
    <w:rPr>
      <w:rFonts w:ascii="Lucida Grande" w:hAnsi="Lucida Grande" w:cs="Lucida Grande"/>
      <w:sz w:val="18"/>
      <w:szCs w:val="18"/>
    </w:rPr>
  </w:style>
  <w:style w:type="paragraph" w:styleId="En-tte">
    <w:name w:val="header"/>
    <w:basedOn w:val="Normal"/>
    <w:link w:val="En-tteCar"/>
    <w:uiPriority w:val="99"/>
    <w:unhideWhenUsed/>
    <w:rsid w:val="00A66CAB"/>
    <w:pPr>
      <w:tabs>
        <w:tab w:val="center" w:pos="4703"/>
        <w:tab w:val="right" w:pos="9406"/>
      </w:tabs>
    </w:pPr>
  </w:style>
  <w:style w:type="character" w:customStyle="1" w:styleId="En-tteCar">
    <w:name w:val="En-tête Car"/>
    <w:basedOn w:val="Policepardfaut"/>
    <w:link w:val="En-tte"/>
    <w:uiPriority w:val="99"/>
    <w:rsid w:val="00A66CAB"/>
    <w:rPr>
      <w:rFonts w:ascii="Times New Roman" w:hAnsi="Times New Roman"/>
    </w:rPr>
  </w:style>
  <w:style w:type="paragraph" w:styleId="Pieddepage">
    <w:name w:val="footer"/>
    <w:basedOn w:val="Normal"/>
    <w:link w:val="PieddepageCar"/>
    <w:uiPriority w:val="99"/>
    <w:unhideWhenUsed/>
    <w:rsid w:val="00A66CAB"/>
    <w:pPr>
      <w:tabs>
        <w:tab w:val="center" w:pos="4703"/>
        <w:tab w:val="right" w:pos="9406"/>
      </w:tabs>
    </w:pPr>
  </w:style>
  <w:style w:type="character" w:customStyle="1" w:styleId="PieddepageCar">
    <w:name w:val="Pied de page Car"/>
    <w:basedOn w:val="Policepardfaut"/>
    <w:link w:val="Pieddepage"/>
    <w:uiPriority w:val="99"/>
    <w:rsid w:val="00A66CAB"/>
    <w:rPr>
      <w:rFonts w:ascii="Times New Roman" w:hAnsi="Times New Roman"/>
    </w:rPr>
  </w:style>
  <w:style w:type="table" w:styleId="Trameclaire-Accent1">
    <w:name w:val="Light Shading Accent 1"/>
    <w:basedOn w:val="TableauNormal"/>
    <w:uiPriority w:val="60"/>
    <w:rsid w:val="00A66CAB"/>
    <w:rPr>
      <w:color w:val="365F91" w:themeColor="accent1" w:themeShade="BF"/>
      <w:sz w:val="22"/>
      <w:szCs w:val="22"/>
      <w:lang w:val="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Paragraphedeliste">
    <w:name w:val="List Paragraph"/>
    <w:basedOn w:val="Normal"/>
    <w:uiPriority w:val="72"/>
    <w:qFormat/>
    <w:rsid w:val="009B4ED8"/>
    <w:pPr>
      <w:ind w:left="720"/>
      <w:contextualSpacing/>
    </w:pPr>
  </w:style>
  <w:style w:type="character" w:customStyle="1" w:styleId="apple-converted-space">
    <w:name w:val="apple-converted-space"/>
    <w:basedOn w:val="Policepardfaut"/>
    <w:rsid w:val="009B4ED8"/>
  </w:style>
  <w:style w:type="character" w:customStyle="1" w:styleId="im">
    <w:name w:val="im"/>
    <w:basedOn w:val="Policepardfaut"/>
    <w:rsid w:val="004A7A1C"/>
  </w:style>
  <w:style w:type="table" w:styleId="Grilledutableau">
    <w:name w:val="Table Grid"/>
    <w:basedOn w:val="TableauNormal"/>
    <w:uiPriority w:val="59"/>
    <w:rsid w:val="004351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ecommentaire">
    <w:name w:val="annotation reference"/>
    <w:basedOn w:val="Policepardfaut"/>
    <w:uiPriority w:val="99"/>
    <w:semiHidden/>
    <w:unhideWhenUsed/>
    <w:rsid w:val="00FE43CC"/>
    <w:rPr>
      <w:sz w:val="18"/>
      <w:szCs w:val="18"/>
    </w:rPr>
  </w:style>
  <w:style w:type="paragraph" w:styleId="Commentaire">
    <w:name w:val="annotation text"/>
    <w:basedOn w:val="Normal"/>
    <w:link w:val="CommentaireCar"/>
    <w:uiPriority w:val="99"/>
    <w:semiHidden/>
    <w:unhideWhenUsed/>
    <w:rsid w:val="00FE43CC"/>
  </w:style>
  <w:style w:type="character" w:customStyle="1" w:styleId="CommentaireCar">
    <w:name w:val="Commentaire Car"/>
    <w:basedOn w:val="Policepardfaut"/>
    <w:link w:val="Commentaire"/>
    <w:uiPriority w:val="99"/>
    <w:semiHidden/>
    <w:rsid w:val="00FE43CC"/>
    <w:rPr>
      <w:rFonts w:ascii="Times New Roman" w:hAnsi="Times New Roman"/>
    </w:rPr>
  </w:style>
  <w:style w:type="paragraph" w:styleId="Objetducommentaire">
    <w:name w:val="annotation subject"/>
    <w:basedOn w:val="Commentaire"/>
    <w:next w:val="Commentaire"/>
    <w:link w:val="ObjetducommentaireCar"/>
    <w:uiPriority w:val="99"/>
    <w:semiHidden/>
    <w:unhideWhenUsed/>
    <w:rsid w:val="00FE43CC"/>
    <w:rPr>
      <w:b/>
      <w:bCs/>
      <w:sz w:val="20"/>
      <w:szCs w:val="20"/>
    </w:rPr>
  </w:style>
  <w:style w:type="character" w:customStyle="1" w:styleId="ObjetducommentaireCar">
    <w:name w:val="Objet du commentaire Car"/>
    <w:basedOn w:val="CommentaireCar"/>
    <w:link w:val="Objetducommentaire"/>
    <w:uiPriority w:val="99"/>
    <w:semiHidden/>
    <w:rsid w:val="00FE43CC"/>
    <w:rPr>
      <w:rFonts w:ascii="Times New Roman" w:hAnsi="Times New Roman"/>
      <w:b/>
      <w:bCs/>
      <w:sz w:val="20"/>
      <w:szCs w:val="20"/>
    </w:rPr>
  </w:style>
  <w:style w:type="paragraph" w:styleId="Notedebasdepage">
    <w:name w:val="footnote text"/>
    <w:basedOn w:val="Normal"/>
    <w:link w:val="NotedebasdepageCar"/>
    <w:uiPriority w:val="99"/>
    <w:unhideWhenUsed/>
    <w:rsid w:val="005E2CD7"/>
  </w:style>
  <w:style w:type="character" w:customStyle="1" w:styleId="NotedebasdepageCar">
    <w:name w:val="Note de bas de page Car"/>
    <w:basedOn w:val="Policepardfaut"/>
    <w:link w:val="Notedebasdepage"/>
    <w:uiPriority w:val="99"/>
    <w:rsid w:val="005E2CD7"/>
    <w:rPr>
      <w:rFonts w:ascii="Times New Roman" w:hAnsi="Times New Roman"/>
    </w:rPr>
  </w:style>
  <w:style w:type="character" w:styleId="Appelnotedebasdep">
    <w:name w:val="footnote reference"/>
    <w:basedOn w:val="Policepardfaut"/>
    <w:uiPriority w:val="99"/>
    <w:unhideWhenUsed/>
    <w:rsid w:val="005E2CD7"/>
    <w:rPr>
      <w:vertAlign w:val="superscript"/>
    </w:rPr>
  </w:style>
  <w:style w:type="paragraph" w:customStyle="1" w:styleId="Normal1">
    <w:name w:val="Normal1"/>
    <w:uiPriority w:val="99"/>
    <w:rsid w:val="0014618D"/>
    <w:pPr>
      <w:shd w:val="clear" w:color="auto" w:fill="FFFFFF"/>
      <w:spacing w:before="100" w:after="100"/>
      <w:jc w:val="both"/>
    </w:pPr>
    <w:rPr>
      <w:rFonts w:ascii="Times New Roman" w:eastAsia="Times New Roman" w:hAnsi="Times New Roman" w:cs="Times New Roman"/>
      <w:color w:val="000000"/>
      <w:lang w:val="el-GR" w:eastAsia="el-GR"/>
    </w:rPr>
  </w:style>
  <w:style w:type="paragraph" w:styleId="Lgende">
    <w:name w:val="caption"/>
    <w:basedOn w:val="Normal"/>
    <w:next w:val="Normal"/>
    <w:uiPriority w:val="99"/>
    <w:qFormat/>
    <w:rsid w:val="0014618D"/>
    <w:pPr>
      <w:jc w:val="center"/>
    </w:pPr>
    <w:rPr>
      <w:rFonts w:eastAsia="Times New Roman" w:cs="Times New Roman"/>
      <w:b/>
      <w:sz w:val="22"/>
      <w:lang w:val="en-US" w:eastAsia="en-US"/>
    </w:rPr>
  </w:style>
</w:styles>
</file>

<file path=word/webSettings.xml><?xml version="1.0" encoding="utf-8"?>
<w:webSettings xmlns:r="http://schemas.openxmlformats.org/officeDocument/2006/relationships" xmlns:w="http://schemas.openxmlformats.org/wordprocessingml/2006/main">
  <w:divs>
    <w:div w:id="70469281">
      <w:bodyDiv w:val="1"/>
      <w:marLeft w:val="0"/>
      <w:marRight w:val="0"/>
      <w:marTop w:val="0"/>
      <w:marBottom w:val="0"/>
      <w:divBdr>
        <w:top w:val="none" w:sz="0" w:space="0" w:color="auto"/>
        <w:left w:val="none" w:sz="0" w:space="0" w:color="auto"/>
        <w:bottom w:val="none" w:sz="0" w:space="0" w:color="auto"/>
        <w:right w:val="none" w:sz="0" w:space="0" w:color="auto"/>
      </w:divBdr>
    </w:div>
    <w:div w:id="98912568">
      <w:bodyDiv w:val="1"/>
      <w:marLeft w:val="0"/>
      <w:marRight w:val="0"/>
      <w:marTop w:val="0"/>
      <w:marBottom w:val="0"/>
      <w:divBdr>
        <w:top w:val="none" w:sz="0" w:space="0" w:color="auto"/>
        <w:left w:val="none" w:sz="0" w:space="0" w:color="auto"/>
        <w:bottom w:val="none" w:sz="0" w:space="0" w:color="auto"/>
        <w:right w:val="none" w:sz="0" w:space="0" w:color="auto"/>
      </w:divBdr>
    </w:div>
    <w:div w:id="176233162">
      <w:bodyDiv w:val="1"/>
      <w:marLeft w:val="0"/>
      <w:marRight w:val="0"/>
      <w:marTop w:val="0"/>
      <w:marBottom w:val="0"/>
      <w:divBdr>
        <w:top w:val="none" w:sz="0" w:space="0" w:color="auto"/>
        <w:left w:val="none" w:sz="0" w:space="0" w:color="auto"/>
        <w:bottom w:val="none" w:sz="0" w:space="0" w:color="auto"/>
        <w:right w:val="none" w:sz="0" w:space="0" w:color="auto"/>
      </w:divBdr>
      <w:divsChild>
        <w:div w:id="648899121">
          <w:marLeft w:val="446"/>
          <w:marRight w:val="0"/>
          <w:marTop w:val="0"/>
          <w:marBottom w:val="0"/>
          <w:divBdr>
            <w:top w:val="none" w:sz="0" w:space="0" w:color="auto"/>
            <w:left w:val="none" w:sz="0" w:space="0" w:color="auto"/>
            <w:bottom w:val="none" w:sz="0" w:space="0" w:color="auto"/>
            <w:right w:val="none" w:sz="0" w:space="0" w:color="auto"/>
          </w:divBdr>
        </w:div>
        <w:div w:id="968246842">
          <w:marLeft w:val="446"/>
          <w:marRight w:val="0"/>
          <w:marTop w:val="0"/>
          <w:marBottom w:val="0"/>
          <w:divBdr>
            <w:top w:val="none" w:sz="0" w:space="0" w:color="auto"/>
            <w:left w:val="none" w:sz="0" w:space="0" w:color="auto"/>
            <w:bottom w:val="none" w:sz="0" w:space="0" w:color="auto"/>
            <w:right w:val="none" w:sz="0" w:space="0" w:color="auto"/>
          </w:divBdr>
        </w:div>
        <w:div w:id="390273736">
          <w:marLeft w:val="446"/>
          <w:marRight w:val="0"/>
          <w:marTop w:val="0"/>
          <w:marBottom w:val="0"/>
          <w:divBdr>
            <w:top w:val="none" w:sz="0" w:space="0" w:color="auto"/>
            <w:left w:val="none" w:sz="0" w:space="0" w:color="auto"/>
            <w:bottom w:val="none" w:sz="0" w:space="0" w:color="auto"/>
            <w:right w:val="none" w:sz="0" w:space="0" w:color="auto"/>
          </w:divBdr>
        </w:div>
        <w:div w:id="2093693910">
          <w:marLeft w:val="446"/>
          <w:marRight w:val="0"/>
          <w:marTop w:val="0"/>
          <w:marBottom w:val="0"/>
          <w:divBdr>
            <w:top w:val="none" w:sz="0" w:space="0" w:color="auto"/>
            <w:left w:val="none" w:sz="0" w:space="0" w:color="auto"/>
            <w:bottom w:val="none" w:sz="0" w:space="0" w:color="auto"/>
            <w:right w:val="none" w:sz="0" w:space="0" w:color="auto"/>
          </w:divBdr>
        </w:div>
        <w:div w:id="1988853753">
          <w:marLeft w:val="446"/>
          <w:marRight w:val="0"/>
          <w:marTop w:val="0"/>
          <w:marBottom w:val="0"/>
          <w:divBdr>
            <w:top w:val="none" w:sz="0" w:space="0" w:color="auto"/>
            <w:left w:val="none" w:sz="0" w:space="0" w:color="auto"/>
            <w:bottom w:val="none" w:sz="0" w:space="0" w:color="auto"/>
            <w:right w:val="none" w:sz="0" w:space="0" w:color="auto"/>
          </w:divBdr>
        </w:div>
        <w:div w:id="2129659971">
          <w:marLeft w:val="446"/>
          <w:marRight w:val="0"/>
          <w:marTop w:val="0"/>
          <w:marBottom w:val="0"/>
          <w:divBdr>
            <w:top w:val="none" w:sz="0" w:space="0" w:color="auto"/>
            <w:left w:val="none" w:sz="0" w:space="0" w:color="auto"/>
            <w:bottom w:val="none" w:sz="0" w:space="0" w:color="auto"/>
            <w:right w:val="none" w:sz="0" w:space="0" w:color="auto"/>
          </w:divBdr>
        </w:div>
      </w:divsChild>
    </w:div>
    <w:div w:id="224146497">
      <w:bodyDiv w:val="1"/>
      <w:marLeft w:val="0"/>
      <w:marRight w:val="0"/>
      <w:marTop w:val="0"/>
      <w:marBottom w:val="0"/>
      <w:divBdr>
        <w:top w:val="none" w:sz="0" w:space="0" w:color="auto"/>
        <w:left w:val="none" w:sz="0" w:space="0" w:color="auto"/>
        <w:bottom w:val="none" w:sz="0" w:space="0" w:color="auto"/>
        <w:right w:val="none" w:sz="0" w:space="0" w:color="auto"/>
      </w:divBdr>
      <w:divsChild>
        <w:div w:id="361245361">
          <w:marLeft w:val="446"/>
          <w:marRight w:val="0"/>
          <w:marTop w:val="0"/>
          <w:marBottom w:val="0"/>
          <w:divBdr>
            <w:top w:val="none" w:sz="0" w:space="0" w:color="auto"/>
            <w:left w:val="none" w:sz="0" w:space="0" w:color="auto"/>
            <w:bottom w:val="none" w:sz="0" w:space="0" w:color="auto"/>
            <w:right w:val="none" w:sz="0" w:space="0" w:color="auto"/>
          </w:divBdr>
        </w:div>
        <w:div w:id="1940914192">
          <w:marLeft w:val="446"/>
          <w:marRight w:val="0"/>
          <w:marTop w:val="0"/>
          <w:marBottom w:val="0"/>
          <w:divBdr>
            <w:top w:val="none" w:sz="0" w:space="0" w:color="auto"/>
            <w:left w:val="none" w:sz="0" w:space="0" w:color="auto"/>
            <w:bottom w:val="none" w:sz="0" w:space="0" w:color="auto"/>
            <w:right w:val="none" w:sz="0" w:space="0" w:color="auto"/>
          </w:divBdr>
        </w:div>
        <w:div w:id="790905778">
          <w:marLeft w:val="446"/>
          <w:marRight w:val="0"/>
          <w:marTop w:val="0"/>
          <w:marBottom w:val="0"/>
          <w:divBdr>
            <w:top w:val="none" w:sz="0" w:space="0" w:color="auto"/>
            <w:left w:val="none" w:sz="0" w:space="0" w:color="auto"/>
            <w:bottom w:val="none" w:sz="0" w:space="0" w:color="auto"/>
            <w:right w:val="none" w:sz="0" w:space="0" w:color="auto"/>
          </w:divBdr>
        </w:div>
      </w:divsChild>
    </w:div>
    <w:div w:id="594292704">
      <w:bodyDiv w:val="1"/>
      <w:marLeft w:val="0"/>
      <w:marRight w:val="0"/>
      <w:marTop w:val="0"/>
      <w:marBottom w:val="0"/>
      <w:divBdr>
        <w:top w:val="none" w:sz="0" w:space="0" w:color="auto"/>
        <w:left w:val="none" w:sz="0" w:space="0" w:color="auto"/>
        <w:bottom w:val="none" w:sz="0" w:space="0" w:color="auto"/>
        <w:right w:val="none" w:sz="0" w:space="0" w:color="auto"/>
      </w:divBdr>
      <w:divsChild>
        <w:div w:id="1942762611">
          <w:marLeft w:val="547"/>
          <w:marRight w:val="0"/>
          <w:marTop w:val="106"/>
          <w:marBottom w:val="0"/>
          <w:divBdr>
            <w:top w:val="none" w:sz="0" w:space="0" w:color="auto"/>
            <w:left w:val="none" w:sz="0" w:space="0" w:color="auto"/>
            <w:bottom w:val="none" w:sz="0" w:space="0" w:color="auto"/>
            <w:right w:val="none" w:sz="0" w:space="0" w:color="auto"/>
          </w:divBdr>
        </w:div>
        <w:div w:id="1231305078">
          <w:marLeft w:val="547"/>
          <w:marRight w:val="0"/>
          <w:marTop w:val="106"/>
          <w:marBottom w:val="0"/>
          <w:divBdr>
            <w:top w:val="none" w:sz="0" w:space="0" w:color="auto"/>
            <w:left w:val="none" w:sz="0" w:space="0" w:color="auto"/>
            <w:bottom w:val="none" w:sz="0" w:space="0" w:color="auto"/>
            <w:right w:val="none" w:sz="0" w:space="0" w:color="auto"/>
          </w:divBdr>
        </w:div>
        <w:div w:id="957684932">
          <w:marLeft w:val="547"/>
          <w:marRight w:val="0"/>
          <w:marTop w:val="106"/>
          <w:marBottom w:val="0"/>
          <w:divBdr>
            <w:top w:val="none" w:sz="0" w:space="0" w:color="auto"/>
            <w:left w:val="none" w:sz="0" w:space="0" w:color="auto"/>
            <w:bottom w:val="none" w:sz="0" w:space="0" w:color="auto"/>
            <w:right w:val="none" w:sz="0" w:space="0" w:color="auto"/>
          </w:divBdr>
        </w:div>
        <w:div w:id="277564238">
          <w:marLeft w:val="547"/>
          <w:marRight w:val="0"/>
          <w:marTop w:val="106"/>
          <w:marBottom w:val="0"/>
          <w:divBdr>
            <w:top w:val="none" w:sz="0" w:space="0" w:color="auto"/>
            <w:left w:val="none" w:sz="0" w:space="0" w:color="auto"/>
            <w:bottom w:val="none" w:sz="0" w:space="0" w:color="auto"/>
            <w:right w:val="none" w:sz="0" w:space="0" w:color="auto"/>
          </w:divBdr>
        </w:div>
        <w:div w:id="289939863">
          <w:marLeft w:val="547"/>
          <w:marRight w:val="0"/>
          <w:marTop w:val="106"/>
          <w:marBottom w:val="0"/>
          <w:divBdr>
            <w:top w:val="none" w:sz="0" w:space="0" w:color="auto"/>
            <w:left w:val="none" w:sz="0" w:space="0" w:color="auto"/>
            <w:bottom w:val="none" w:sz="0" w:space="0" w:color="auto"/>
            <w:right w:val="none" w:sz="0" w:space="0" w:color="auto"/>
          </w:divBdr>
        </w:div>
        <w:div w:id="1323511412">
          <w:marLeft w:val="547"/>
          <w:marRight w:val="0"/>
          <w:marTop w:val="106"/>
          <w:marBottom w:val="0"/>
          <w:divBdr>
            <w:top w:val="none" w:sz="0" w:space="0" w:color="auto"/>
            <w:left w:val="none" w:sz="0" w:space="0" w:color="auto"/>
            <w:bottom w:val="none" w:sz="0" w:space="0" w:color="auto"/>
            <w:right w:val="none" w:sz="0" w:space="0" w:color="auto"/>
          </w:divBdr>
        </w:div>
      </w:divsChild>
    </w:div>
    <w:div w:id="853617524">
      <w:bodyDiv w:val="1"/>
      <w:marLeft w:val="0"/>
      <w:marRight w:val="0"/>
      <w:marTop w:val="0"/>
      <w:marBottom w:val="0"/>
      <w:divBdr>
        <w:top w:val="none" w:sz="0" w:space="0" w:color="auto"/>
        <w:left w:val="none" w:sz="0" w:space="0" w:color="auto"/>
        <w:bottom w:val="none" w:sz="0" w:space="0" w:color="auto"/>
        <w:right w:val="none" w:sz="0" w:space="0" w:color="auto"/>
      </w:divBdr>
      <w:divsChild>
        <w:div w:id="90329570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43578027">
              <w:marLeft w:val="0"/>
              <w:marRight w:val="0"/>
              <w:marTop w:val="0"/>
              <w:marBottom w:val="0"/>
              <w:divBdr>
                <w:top w:val="none" w:sz="0" w:space="0" w:color="auto"/>
                <w:left w:val="none" w:sz="0" w:space="0" w:color="auto"/>
                <w:bottom w:val="none" w:sz="0" w:space="0" w:color="auto"/>
                <w:right w:val="none" w:sz="0" w:space="0" w:color="auto"/>
              </w:divBdr>
            </w:div>
            <w:div w:id="1147160262">
              <w:marLeft w:val="0"/>
              <w:marRight w:val="0"/>
              <w:marTop w:val="0"/>
              <w:marBottom w:val="0"/>
              <w:divBdr>
                <w:top w:val="none" w:sz="0" w:space="0" w:color="auto"/>
                <w:left w:val="none" w:sz="0" w:space="0" w:color="auto"/>
                <w:bottom w:val="none" w:sz="0" w:space="0" w:color="auto"/>
                <w:right w:val="none" w:sz="0" w:space="0" w:color="auto"/>
              </w:divBdr>
            </w:div>
            <w:div w:id="1068458639">
              <w:marLeft w:val="0"/>
              <w:marRight w:val="0"/>
              <w:marTop w:val="0"/>
              <w:marBottom w:val="0"/>
              <w:divBdr>
                <w:top w:val="none" w:sz="0" w:space="0" w:color="auto"/>
                <w:left w:val="none" w:sz="0" w:space="0" w:color="auto"/>
                <w:bottom w:val="none" w:sz="0" w:space="0" w:color="auto"/>
                <w:right w:val="none" w:sz="0" w:space="0" w:color="auto"/>
              </w:divBdr>
            </w:div>
            <w:div w:id="718482061">
              <w:marLeft w:val="0"/>
              <w:marRight w:val="0"/>
              <w:marTop w:val="0"/>
              <w:marBottom w:val="0"/>
              <w:divBdr>
                <w:top w:val="none" w:sz="0" w:space="0" w:color="auto"/>
                <w:left w:val="none" w:sz="0" w:space="0" w:color="auto"/>
                <w:bottom w:val="none" w:sz="0" w:space="0" w:color="auto"/>
                <w:right w:val="none" w:sz="0" w:space="0" w:color="auto"/>
              </w:divBdr>
            </w:div>
            <w:div w:id="2013290363">
              <w:marLeft w:val="0"/>
              <w:marRight w:val="0"/>
              <w:marTop w:val="0"/>
              <w:marBottom w:val="0"/>
              <w:divBdr>
                <w:top w:val="none" w:sz="0" w:space="0" w:color="auto"/>
                <w:left w:val="none" w:sz="0" w:space="0" w:color="auto"/>
                <w:bottom w:val="none" w:sz="0" w:space="0" w:color="auto"/>
                <w:right w:val="none" w:sz="0" w:space="0" w:color="auto"/>
              </w:divBdr>
            </w:div>
            <w:div w:id="92940099">
              <w:marLeft w:val="0"/>
              <w:marRight w:val="0"/>
              <w:marTop w:val="0"/>
              <w:marBottom w:val="0"/>
              <w:divBdr>
                <w:top w:val="none" w:sz="0" w:space="0" w:color="auto"/>
                <w:left w:val="none" w:sz="0" w:space="0" w:color="auto"/>
                <w:bottom w:val="none" w:sz="0" w:space="0" w:color="auto"/>
                <w:right w:val="none" w:sz="0" w:space="0" w:color="auto"/>
              </w:divBdr>
            </w:div>
          </w:divsChild>
        </w:div>
        <w:div w:id="964233291">
          <w:marLeft w:val="0"/>
          <w:marRight w:val="0"/>
          <w:marTop w:val="0"/>
          <w:marBottom w:val="0"/>
          <w:divBdr>
            <w:top w:val="none" w:sz="0" w:space="0" w:color="auto"/>
            <w:left w:val="none" w:sz="0" w:space="0" w:color="auto"/>
            <w:bottom w:val="none" w:sz="0" w:space="0" w:color="auto"/>
            <w:right w:val="none" w:sz="0" w:space="0" w:color="auto"/>
          </w:divBdr>
        </w:div>
        <w:div w:id="865119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89349701">
              <w:marLeft w:val="0"/>
              <w:marRight w:val="0"/>
              <w:marTop w:val="0"/>
              <w:marBottom w:val="0"/>
              <w:divBdr>
                <w:top w:val="none" w:sz="0" w:space="0" w:color="auto"/>
                <w:left w:val="none" w:sz="0" w:space="0" w:color="auto"/>
                <w:bottom w:val="none" w:sz="0" w:space="0" w:color="auto"/>
                <w:right w:val="none" w:sz="0" w:space="0" w:color="auto"/>
              </w:divBdr>
            </w:div>
            <w:div w:id="1847861531">
              <w:marLeft w:val="0"/>
              <w:marRight w:val="0"/>
              <w:marTop w:val="0"/>
              <w:marBottom w:val="0"/>
              <w:divBdr>
                <w:top w:val="none" w:sz="0" w:space="0" w:color="auto"/>
                <w:left w:val="none" w:sz="0" w:space="0" w:color="auto"/>
                <w:bottom w:val="none" w:sz="0" w:space="0" w:color="auto"/>
                <w:right w:val="none" w:sz="0" w:space="0" w:color="auto"/>
              </w:divBdr>
            </w:div>
            <w:div w:id="331953817">
              <w:marLeft w:val="0"/>
              <w:marRight w:val="0"/>
              <w:marTop w:val="0"/>
              <w:marBottom w:val="0"/>
              <w:divBdr>
                <w:top w:val="none" w:sz="0" w:space="0" w:color="auto"/>
                <w:left w:val="none" w:sz="0" w:space="0" w:color="auto"/>
                <w:bottom w:val="none" w:sz="0" w:space="0" w:color="auto"/>
                <w:right w:val="none" w:sz="0" w:space="0" w:color="auto"/>
              </w:divBdr>
            </w:div>
            <w:div w:id="400444327">
              <w:marLeft w:val="0"/>
              <w:marRight w:val="0"/>
              <w:marTop w:val="0"/>
              <w:marBottom w:val="0"/>
              <w:divBdr>
                <w:top w:val="none" w:sz="0" w:space="0" w:color="auto"/>
                <w:left w:val="none" w:sz="0" w:space="0" w:color="auto"/>
                <w:bottom w:val="none" w:sz="0" w:space="0" w:color="auto"/>
                <w:right w:val="none" w:sz="0" w:space="0" w:color="auto"/>
              </w:divBdr>
            </w:div>
            <w:div w:id="1855874675">
              <w:marLeft w:val="0"/>
              <w:marRight w:val="0"/>
              <w:marTop w:val="0"/>
              <w:marBottom w:val="0"/>
              <w:divBdr>
                <w:top w:val="none" w:sz="0" w:space="0" w:color="auto"/>
                <w:left w:val="none" w:sz="0" w:space="0" w:color="auto"/>
                <w:bottom w:val="none" w:sz="0" w:space="0" w:color="auto"/>
                <w:right w:val="none" w:sz="0" w:space="0" w:color="auto"/>
              </w:divBdr>
            </w:div>
          </w:divsChild>
        </w:div>
        <w:div w:id="103114181">
          <w:marLeft w:val="0"/>
          <w:marRight w:val="0"/>
          <w:marTop w:val="0"/>
          <w:marBottom w:val="0"/>
          <w:divBdr>
            <w:top w:val="none" w:sz="0" w:space="0" w:color="auto"/>
            <w:left w:val="none" w:sz="0" w:space="0" w:color="auto"/>
            <w:bottom w:val="none" w:sz="0" w:space="0" w:color="auto"/>
            <w:right w:val="none" w:sz="0" w:space="0" w:color="auto"/>
          </w:divBdr>
        </w:div>
        <w:div w:id="142051988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31173948">
              <w:marLeft w:val="0"/>
              <w:marRight w:val="0"/>
              <w:marTop w:val="0"/>
              <w:marBottom w:val="0"/>
              <w:divBdr>
                <w:top w:val="none" w:sz="0" w:space="0" w:color="auto"/>
                <w:left w:val="none" w:sz="0" w:space="0" w:color="auto"/>
                <w:bottom w:val="none" w:sz="0" w:space="0" w:color="auto"/>
                <w:right w:val="none" w:sz="0" w:space="0" w:color="auto"/>
              </w:divBdr>
            </w:div>
            <w:div w:id="2116752296">
              <w:marLeft w:val="0"/>
              <w:marRight w:val="0"/>
              <w:marTop w:val="0"/>
              <w:marBottom w:val="0"/>
              <w:divBdr>
                <w:top w:val="none" w:sz="0" w:space="0" w:color="auto"/>
                <w:left w:val="none" w:sz="0" w:space="0" w:color="auto"/>
                <w:bottom w:val="none" w:sz="0" w:space="0" w:color="auto"/>
                <w:right w:val="none" w:sz="0" w:space="0" w:color="auto"/>
              </w:divBdr>
            </w:div>
            <w:div w:id="641883991">
              <w:marLeft w:val="0"/>
              <w:marRight w:val="0"/>
              <w:marTop w:val="0"/>
              <w:marBottom w:val="0"/>
              <w:divBdr>
                <w:top w:val="none" w:sz="0" w:space="0" w:color="auto"/>
                <w:left w:val="none" w:sz="0" w:space="0" w:color="auto"/>
                <w:bottom w:val="none" w:sz="0" w:space="0" w:color="auto"/>
                <w:right w:val="none" w:sz="0" w:space="0" w:color="auto"/>
              </w:divBdr>
            </w:div>
            <w:div w:id="544566677">
              <w:marLeft w:val="0"/>
              <w:marRight w:val="0"/>
              <w:marTop w:val="0"/>
              <w:marBottom w:val="0"/>
              <w:divBdr>
                <w:top w:val="none" w:sz="0" w:space="0" w:color="auto"/>
                <w:left w:val="none" w:sz="0" w:space="0" w:color="auto"/>
                <w:bottom w:val="none" w:sz="0" w:space="0" w:color="auto"/>
                <w:right w:val="none" w:sz="0" w:space="0" w:color="auto"/>
              </w:divBdr>
            </w:div>
            <w:div w:id="446975398">
              <w:marLeft w:val="0"/>
              <w:marRight w:val="0"/>
              <w:marTop w:val="0"/>
              <w:marBottom w:val="0"/>
              <w:divBdr>
                <w:top w:val="none" w:sz="0" w:space="0" w:color="auto"/>
                <w:left w:val="none" w:sz="0" w:space="0" w:color="auto"/>
                <w:bottom w:val="none" w:sz="0" w:space="0" w:color="auto"/>
                <w:right w:val="none" w:sz="0" w:space="0" w:color="auto"/>
              </w:divBdr>
            </w:div>
            <w:div w:id="1973826639">
              <w:marLeft w:val="0"/>
              <w:marRight w:val="0"/>
              <w:marTop w:val="0"/>
              <w:marBottom w:val="0"/>
              <w:divBdr>
                <w:top w:val="none" w:sz="0" w:space="0" w:color="auto"/>
                <w:left w:val="none" w:sz="0" w:space="0" w:color="auto"/>
                <w:bottom w:val="none" w:sz="0" w:space="0" w:color="auto"/>
                <w:right w:val="none" w:sz="0" w:space="0" w:color="auto"/>
              </w:divBdr>
            </w:div>
            <w:div w:id="1062798069">
              <w:marLeft w:val="0"/>
              <w:marRight w:val="0"/>
              <w:marTop w:val="0"/>
              <w:marBottom w:val="0"/>
              <w:divBdr>
                <w:top w:val="none" w:sz="0" w:space="0" w:color="auto"/>
                <w:left w:val="none" w:sz="0" w:space="0" w:color="auto"/>
                <w:bottom w:val="none" w:sz="0" w:space="0" w:color="auto"/>
                <w:right w:val="none" w:sz="0" w:space="0" w:color="auto"/>
              </w:divBdr>
            </w:div>
            <w:div w:id="1931739961">
              <w:marLeft w:val="0"/>
              <w:marRight w:val="0"/>
              <w:marTop w:val="0"/>
              <w:marBottom w:val="0"/>
              <w:divBdr>
                <w:top w:val="none" w:sz="0" w:space="0" w:color="auto"/>
                <w:left w:val="none" w:sz="0" w:space="0" w:color="auto"/>
                <w:bottom w:val="none" w:sz="0" w:space="0" w:color="auto"/>
                <w:right w:val="none" w:sz="0" w:space="0" w:color="auto"/>
              </w:divBdr>
            </w:div>
            <w:div w:id="573588894">
              <w:marLeft w:val="0"/>
              <w:marRight w:val="0"/>
              <w:marTop w:val="0"/>
              <w:marBottom w:val="0"/>
              <w:divBdr>
                <w:top w:val="none" w:sz="0" w:space="0" w:color="auto"/>
                <w:left w:val="none" w:sz="0" w:space="0" w:color="auto"/>
                <w:bottom w:val="none" w:sz="0" w:space="0" w:color="auto"/>
                <w:right w:val="none" w:sz="0" w:space="0" w:color="auto"/>
              </w:divBdr>
            </w:div>
            <w:div w:id="1296368840">
              <w:marLeft w:val="0"/>
              <w:marRight w:val="0"/>
              <w:marTop w:val="0"/>
              <w:marBottom w:val="0"/>
              <w:divBdr>
                <w:top w:val="none" w:sz="0" w:space="0" w:color="auto"/>
                <w:left w:val="none" w:sz="0" w:space="0" w:color="auto"/>
                <w:bottom w:val="none" w:sz="0" w:space="0" w:color="auto"/>
                <w:right w:val="none" w:sz="0" w:space="0" w:color="auto"/>
              </w:divBdr>
            </w:div>
            <w:div w:id="2107260784">
              <w:marLeft w:val="0"/>
              <w:marRight w:val="0"/>
              <w:marTop w:val="0"/>
              <w:marBottom w:val="0"/>
              <w:divBdr>
                <w:top w:val="none" w:sz="0" w:space="0" w:color="auto"/>
                <w:left w:val="none" w:sz="0" w:space="0" w:color="auto"/>
                <w:bottom w:val="none" w:sz="0" w:space="0" w:color="auto"/>
                <w:right w:val="none" w:sz="0" w:space="0" w:color="auto"/>
              </w:divBdr>
            </w:div>
          </w:divsChild>
        </w:div>
        <w:div w:id="169611720">
          <w:marLeft w:val="0"/>
          <w:marRight w:val="0"/>
          <w:marTop w:val="0"/>
          <w:marBottom w:val="0"/>
          <w:divBdr>
            <w:top w:val="none" w:sz="0" w:space="0" w:color="auto"/>
            <w:left w:val="none" w:sz="0" w:space="0" w:color="auto"/>
            <w:bottom w:val="none" w:sz="0" w:space="0" w:color="auto"/>
            <w:right w:val="none" w:sz="0" w:space="0" w:color="auto"/>
          </w:divBdr>
        </w:div>
        <w:div w:id="94673314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61487123">
              <w:marLeft w:val="0"/>
              <w:marRight w:val="0"/>
              <w:marTop w:val="0"/>
              <w:marBottom w:val="0"/>
              <w:divBdr>
                <w:top w:val="none" w:sz="0" w:space="0" w:color="auto"/>
                <w:left w:val="none" w:sz="0" w:space="0" w:color="auto"/>
                <w:bottom w:val="none" w:sz="0" w:space="0" w:color="auto"/>
                <w:right w:val="none" w:sz="0" w:space="0" w:color="auto"/>
              </w:divBdr>
            </w:div>
            <w:div w:id="292519711">
              <w:marLeft w:val="0"/>
              <w:marRight w:val="0"/>
              <w:marTop w:val="0"/>
              <w:marBottom w:val="0"/>
              <w:divBdr>
                <w:top w:val="none" w:sz="0" w:space="0" w:color="auto"/>
                <w:left w:val="none" w:sz="0" w:space="0" w:color="auto"/>
                <w:bottom w:val="none" w:sz="0" w:space="0" w:color="auto"/>
                <w:right w:val="none" w:sz="0" w:space="0" w:color="auto"/>
              </w:divBdr>
            </w:div>
            <w:div w:id="1937246066">
              <w:marLeft w:val="0"/>
              <w:marRight w:val="0"/>
              <w:marTop w:val="0"/>
              <w:marBottom w:val="0"/>
              <w:divBdr>
                <w:top w:val="none" w:sz="0" w:space="0" w:color="auto"/>
                <w:left w:val="none" w:sz="0" w:space="0" w:color="auto"/>
                <w:bottom w:val="none" w:sz="0" w:space="0" w:color="auto"/>
                <w:right w:val="none" w:sz="0" w:space="0" w:color="auto"/>
              </w:divBdr>
            </w:div>
            <w:div w:id="766732271">
              <w:marLeft w:val="0"/>
              <w:marRight w:val="0"/>
              <w:marTop w:val="0"/>
              <w:marBottom w:val="0"/>
              <w:divBdr>
                <w:top w:val="none" w:sz="0" w:space="0" w:color="auto"/>
                <w:left w:val="none" w:sz="0" w:space="0" w:color="auto"/>
                <w:bottom w:val="none" w:sz="0" w:space="0" w:color="auto"/>
                <w:right w:val="none" w:sz="0" w:space="0" w:color="auto"/>
              </w:divBdr>
            </w:div>
            <w:div w:id="1806384853">
              <w:marLeft w:val="0"/>
              <w:marRight w:val="0"/>
              <w:marTop w:val="0"/>
              <w:marBottom w:val="0"/>
              <w:divBdr>
                <w:top w:val="none" w:sz="0" w:space="0" w:color="auto"/>
                <w:left w:val="none" w:sz="0" w:space="0" w:color="auto"/>
                <w:bottom w:val="none" w:sz="0" w:space="0" w:color="auto"/>
                <w:right w:val="none" w:sz="0" w:space="0" w:color="auto"/>
              </w:divBdr>
            </w:div>
            <w:div w:id="363218642">
              <w:marLeft w:val="0"/>
              <w:marRight w:val="0"/>
              <w:marTop w:val="0"/>
              <w:marBottom w:val="0"/>
              <w:divBdr>
                <w:top w:val="none" w:sz="0" w:space="0" w:color="auto"/>
                <w:left w:val="none" w:sz="0" w:space="0" w:color="auto"/>
                <w:bottom w:val="none" w:sz="0" w:space="0" w:color="auto"/>
                <w:right w:val="none" w:sz="0" w:space="0" w:color="auto"/>
              </w:divBdr>
            </w:div>
            <w:div w:id="2075545913">
              <w:marLeft w:val="0"/>
              <w:marRight w:val="0"/>
              <w:marTop w:val="0"/>
              <w:marBottom w:val="0"/>
              <w:divBdr>
                <w:top w:val="none" w:sz="0" w:space="0" w:color="auto"/>
                <w:left w:val="none" w:sz="0" w:space="0" w:color="auto"/>
                <w:bottom w:val="none" w:sz="0" w:space="0" w:color="auto"/>
                <w:right w:val="none" w:sz="0" w:space="0" w:color="auto"/>
              </w:divBdr>
            </w:div>
            <w:div w:id="376007709">
              <w:marLeft w:val="0"/>
              <w:marRight w:val="0"/>
              <w:marTop w:val="0"/>
              <w:marBottom w:val="0"/>
              <w:divBdr>
                <w:top w:val="none" w:sz="0" w:space="0" w:color="auto"/>
                <w:left w:val="none" w:sz="0" w:space="0" w:color="auto"/>
                <w:bottom w:val="none" w:sz="0" w:space="0" w:color="auto"/>
                <w:right w:val="none" w:sz="0" w:space="0" w:color="auto"/>
              </w:divBdr>
            </w:div>
            <w:div w:id="1297762733">
              <w:marLeft w:val="0"/>
              <w:marRight w:val="0"/>
              <w:marTop w:val="0"/>
              <w:marBottom w:val="0"/>
              <w:divBdr>
                <w:top w:val="none" w:sz="0" w:space="0" w:color="auto"/>
                <w:left w:val="none" w:sz="0" w:space="0" w:color="auto"/>
                <w:bottom w:val="none" w:sz="0" w:space="0" w:color="auto"/>
                <w:right w:val="none" w:sz="0" w:space="0" w:color="auto"/>
              </w:divBdr>
            </w:div>
            <w:div w:id="34624898">
              <w:marLeft w:val="0"/>
              <w:marRight w:val="0"/>
              <w:marTop w:val="0"/>
              <w:marBottom w:val="0"/>
              <w:divBdr>
                <w:top w:val="none" w:sz="0" w:space="0" w:color="auto"/>
                <w:left w:val="none" w:sz="0" w:space="0" w:color="auto"/>
                <w:bottom w:val="none" w:sz="0" w:space="0" w:color="auto"/>
                <w:right w:val="none" w:sz="0" w:space="0" w:color="auto"/>
              </w:divBdr>
            </w:div>
            <w:div w:id="212988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51063">
      <w:bodyDiv w:val="1"/>
      <w:marLeft w:val="0"/>
      <w:marRight w:val="0"/>
      <w:marTop w:val="0"/>
      <w:marBottom w:val="0"/>
      <w:divBdr>
        <w:top w:val="none" w:sz="0" w:space="0" w:color="auto"/>
        <w:left w:val="none" w:sz="0" w:space="0" w:color="auto"/>
        <w:bottom w:val="none" w:sz="0" w:space="0" w:color="auto"/>
        <w:right w:val="none" w:sz="0" w:space="0" w:color="auto"/>
      </w:divBdr>
    </w:div>
    <w:div w:id="911624685">
      <w:bodyDiv w:val="1"/>
      <w:marLeft w:val="0"/>
      <w:marRight w:val="0"/>
      <w:marTop w:val="0"/>
      <w:marBottom w:val="0"/>
      <w:divBdr>
        <w:top w:val="none" w:sz="0" w:space="0" w:color="auto"/>
        <w:left w:val="none" w:sz="0" w:space="0" w:color="auto"/>
        <w:bottom w:val="none" w:sz="0" w:space="0" w:color="auto"/>
        <w:right w:val="none" w:sz="0" w:space="0" w:color="auto"/>
      </w:divBdr>
    </w:div>
    <w:div w:id="927888312">
      <w:bodyDiv w:val="1"/>
      <w:marLeft w:val="0"/>
      <w:marRight w:val="0"/>
      <w:marTop w:val="0"/>
      <w:marBottom w:val="0"/>
      <w:divBdr>
        <w:top w:val="none" w:sz="0" w:space="0" w:color="auto"/>
        <w:left w:val="none" w:sz="0" w:space="0" w:color="auto"/>
        <w:bottom w:val="none" w:sz="0" w:space="0" w:color="auto"/>
        <w:right w:val="none" w:sz="0" w:space="0" w:color="auto"/>
      </w:divBdr>
      <w:divsChild>
        <w:div w:id="1983075793">
          <w:marLeft w:val="547"/>
          <w:marRight w:val="0"/>
          <w:marTop w:val="144"/>
          <w:marBottom w:val="0"/>
          <w:divBdr>
            <w:top w:val="none" w:sz="0" w:space="0" w:color="auto"/>
            <w:left w:val="none" w:sz="0" w:space="0" w:color="auto"/>
            <w:bottom w:val="none" w:sz="0" w:space="0" w:color="auto"/>
            <w:right w:val="none" w:sz="0" w:space="0" w:color="auto"/>
          </w:divBdr>
        </w:div>
        <w:div w:id="1770080115">
          <w:marLeft w:val="1267"/>
          <w:marRight w:val="0"/>
          <w:marTop w:val="144"/>
          <w:marBottom w:val="0"/>
          <w:divBdr>
            <w:top w:val="none" w:sz="0" w:space="0" w:color="auto"/>
            <w:left w:val="none" w:sz="0" w:space="0" w:color="auto"/>
            <w:bottom w:val="none" w:sz="0" w:space="0" w:color="auto"/>
            <w:right w:val="none" w:sz="0" w:space="0" w:color="auto"/>
          </w:divBdr>
        </w:div>
        <w:div w:id="1064916267">
          <w:marLeft w:val="1267"/>
          <w:marRight w:val="0"/>
          <w:marTop w:val="144"/>
          <w:marBottom w:val="0"/>
          <w:divBdr>
            <w:top w:val="none" w:sz="0" w:space="0" w:color="auto"/>
            <w:left w:val="none" w:sz="0" w:space="0" w:color="auto"/>
            <w:bottom w:val="none" w:sz="0" w:space="0" w:color="auto"/>
            <w:right w:val="none" w:sz="0" w:space="0" w:color="auto"/>
          </w:divBdr>
        </w:div>
        <w:div w:id="2021227321">
          <w:marLeft w:val="547"/>
          <w:marRight w:val="0"/>
          <w:marTop w:val="144"/>
          <w:marBottom w:val="0"/>
          <w:divBdr>
            <w:top w:val="none" w:sz="0" w:space="0" w:color="auto"/>
            <w:left w:val="none" w:sz="0" w:space="0" w:color="auto"/>
            <w:bottom w:val="none" w:sz="0" w:space="0" w:color="auto"/>
            <w:right w:val="none" w:sz="0" w:space="0" w:color="auto"/>
          </w:divBdr>
        </w:div>
        <w:div w:id="1643801838">
          <w:marLeft w:val="1267"/>
          <w:marRight w:val="0"/>
          <w:marTop w:val="144"/>
          <w:marBottom w:val="0"/>
          <w:divBdr>
            <w:top w:val="none" w:sz="0" w:space="0" w:color="auto"/>
            <w:left w:val="none" w:sz="0" w:space="0" w:color="auto"/>
            <w:bottom w:val="none" w:sz="0" w:space="0" w:color="auto"/>
            <w:right w:val="none" w:sz="0" w:space="0" w:color="auto"/>
          </w:divBdr>
        </w:div>
        <w:div w:id="249968760">
          <w:marLeft w:val="1267"/>
          <w:marRight w:val="0"/>
          <w:marTop w:val="144"/>
          <w:marBottom w:val="0"/>
          <w:divBdr>
            <w:top w:val="none" w:sz="0" w:space="0" w:color="auto"/>
            <w:left w:val="none" w:sz="0" w:space="0" w:color="auto"/>
            <w:bottom w:val="none" w:sz="0" w:space="0" w:color="auto"/>
            <w:right w:val="none" w:sz="0" w:space="0" w:color="auto"/>
          </w:divBdr>
        </w:div>
        <w:div w:id="735857413">
          <w:marLeft w:val="547"/>
          <w:marRight w:val="0"/>
          <w:marTop w:val="144"/>
          <w:marBottom w:val="0"/>
          <w:divBdr>
            <w:top w:val="none" w:sz="0" w:space="0" w:color="auto"/>
            <w:left w:val="none" w:sz="0" w:space="0" w:color="auto"/>
            <w:bottom w:val="none" w:sz="0" w:space="0" w:color="auto"/>
            <w:right w:val="none" w:sz="0" w:space="0" w:color="auto"/>
          </w:divBdr>
        </w:div>
        <w:div w:id="1537424740">
          <w:marLeft w:val="1426"/>
          <w:marRight w:val="0"/>
          <w:marTop w:val="144"/>
          <w:marBottom w:val="0"/>
          <w:divBdr>
            <w:top w:val="none" w:sz="0" w:space="0" w:color="auto"/>
            <w:left w:val="none" w:sz="0" w:space="0" w:color="auto"/>
            <w:bottom w:val="none" w:sz="0" w:space="0" w:color="auto"/>
            <w:right w:val="none" w:sz="0" w:space="0" w:color="auto"/>
          </w:divBdr>
        </w:div>
      </w:divsChild>
    </w:div>
    <w:div w:id="1061371273">
      <w:bodyDiv w:val="1"/>
      <w:marLeft w:val="0"/>
      <w:marRight w:val="0"/>
      <w:marTop w:val="0"/>
      <w:marBottom w:val="0"/>
      <w:divBdr>
        <w:top w:val="none" w:sz="0" w:space="0" w:color="auto"/>
        <w:left w:val="none" w:sz="0" w:space="0" w:color="auto"/>
        <w:bottom w:val="none" w:sz="0" w:space="0" w:color="auto"/>
        <w:right w:val="none" w:sz="0" w:space="0" w:color="auto"/>
      </w:divBdr>
      <w:divsChild>
        <w:div w:id="1005285218">
          <w:marLeft w:val="547"/>
          <w:marRight w:val="0"/>
          <w:marTop w:val="154"/>
          <w:marBottom w:val="0"/>
          <w:divBdr>
            <w:top w:val="none" w:sz="0" w:space="0" w:color="auto"/>
            <w:left w:val="none" w:sz="0" w:space="0" w:color="auto"/>
            <w:bottom w:val="none" w:sz="0" w:space="0" w:color="auto"/>
            <w:right w:val="none" w:sz="0" w:space="0" w:color="auto"/>
          </w:divBdr>
        </w:div>
        <w:div w:id="37514313">
          <w:marLeft w:val="547"/>
          <w:marRight w:val="0"/>
          <w:marTop w:val="154"/>
          <w:marBottom w:val="0"/>
          <w:divBdr>
            <w:top w:val="none" w:sz="0" w:space="0" w:color="auto"/>
            <w:left w:val="none" w:sz="0" w:space="0" w:color="auto"/>
            <w:bottom w:val="none" w:sz="0" w:space="0" w:color="auto"/>
            <w:right w:val="none" w:sz="0" w:space="0" w:color="auto"/>
          </w:divBdr>
        </w:div>
        <w:div w:id="1572422709">
          <w:marLeft w:val="547"/>
          <w:marRight w:val="0"/>
          <w:marTop w:val="154"/>
          <w:marBottom w:val="0"/>
          <w:divBdr>
            <w:top w:val="none" w:sz="0" w:space="0" w:color="auto"/>
            <w:left w:val="none" w:sz="0" w:space="0" w:color="auto"/>
            <w:bottom w:val="none" w:sz="0" w:space="0" w:color="auto"/>
            <w:right w:val="none" w:sz="0" w:space="0" w:color="auto"/>
          </w:divBdr>
        </w:div>
      </w:divsChild>
    </w:div>
    <w:div w:id="1237207778">
      <w:bodyDiv w:val="1"/>
      <w:marLeft w:val="0"/>
      <w:marRight w:val="0"/>
      <w:marTop w:val="0"/>
      <w:marBottom w:val="0"/>
      <w:divBdr>
        <w:top w:val="none" w:sz="0" w:space="0" w:color="auto"/>
        <w:left w:val="none" w:sz="0" w:space="0" w:color="auto"/>
        <w:bottom w:val="none" w:sz="0" w:space="0" w:color="auto"/>
        <w:right w:val="none" w:sz="0" w:space="0" w:color="auto"/>
      </w:divBdr>
      <w:divsChild>
        <w:div w:id="1763916692">
          <w:marLeft w:val="547"/>
          <w:marRight w:val="0"/>
          <w:marTop w:val="120"/>
          <w:marBottom w:val="0"/>
          <w:divBdr>
            <w:top w:val="none" w:sz="0" w:space="0" w:color="auto"/>
            <w:left w:val="none" w:sz="0" w:space="0" w:color="auto"/>
            <w:bottom w:val="none" w:sz="0" w:space="0" w:color="auto"/>
            <w:right w:val="none" w:sz="0" w:space="0" w:color="auto"/>
          </w:divBdr>
        </w:div>
        <w:div w:id="1632325835">
          <w:marLeft w:val="1555"/>
          <w:marRight w:val="0"/>
          <w:marTop w:val="120"/>
          <w:marBottom w:val="0"/>
          <w:divBdr>
            <w:top w:val="none" w:sz="0" w:space="0" w:color="auto"/>
            <w:left w:val="none" w:sz="0" w:space="0" w:color="auto"/>
            <w:bottom w:val="none" w:sz="0" w:space="0" w:color="auto"/>
            <w:right w:val="none" w:sz="0" w:space="0" w:color="auto"/>
          </w:divBdr>
        </w:div>
        <w:div w:id="441388253">
          <w:marLeft w:val="547"/>
          <w:marRight w:val="0"/>
          <w:marTop w:val="120"/>
          <w:marBottom w:val="0"/>
          <w:divBdr>
            <w:top w:val="none" w:sz="0" w:space="0" w:color="auto"/>
            <w:left w:val="none" w:sz="0" w:space="0" w:color="auto"/>
            <w:bottom w:val="none" w:sz="0" w:space="0" w:color="auto"/>
            <w:right w:val="none" w:sz="0" w:space="0" w:color="auto"/>
          </w:divBdr>
        </w:div>
        <w:div w:id="1623918728">
          <w:marLeft w:val="1555"/>
          <w:marRight w:val="0"/>
          <w:marTop w:val="120"/>
          <w:marBottom w:val="0"/>
          <w:divBdr>
            <w:top w:val="none" w:sz="0" w:space="0" w:color="auto"/>
            <w:left w:val="none" w:sz="0" w:space="0" w:color="auto"/>
            <w:bottom w:val="none" w:sz="0" w:space="0" w:color="auto"/>
            <w:right w:val="none" w:sz="0" w:space="0" w:color="auto"/>
          </w:divBdr>
        </w:div>
        <w:div w:id="37820356">
          <w:marLeft w:val="1555"/>
          <w:marRight w:val="0"/>
          <w:marTop w:val="120"/>
          <w:marBottom w:val="0"/>
          <w:divBdr>
            <w:top w:val="none" w:sz="0" w:space="0" w:color="auto"/>
            <w:left w:val="none" w:sz="0" w:space="0" w:color="auto"/>
            <w:bottom w:val="none" w:sz="0" w:space="0" w:color="auto"/>
            <w:right w:val="none" w:sz="0" w:space="0" w:color="auto"/>
          </w:divBdr>
        </w:div>
        <w:div w:id="1946571624">
          <w:marLeft w:val="547"/>
          <w:marRight w:val="0"/>
          <w:marTop w:val="120"/>
          <w:marBottom w:val="0"/>
          <w:divBdr>
            <w:top w:val="none" w:sz="0" w:space="0" w:color="auto"/>
            <w:left w:val="none" w:sz="0" w:space="0" w:color="auto"/>
            <w:bottom w:val="none" w:sz="0" w:space="0" w:color="auto"/>
            <w:right w:val="none" w:sz="0" w:space="0" w:color="auto"/>
          </w:divBdr>
        </w:div>
        <w:div w:id="1427312703">
          <w:marLeft w:val="547"/>
          <w:marRight w:val="0"/>
          <w:marTop w:val="120"/>
          <w:marBottom w:val="0"/>
          <w:divBdr>
            <w:top w:val="none" w:sz="0" w:space="0" w:color="auto"/>
            <w:left w:val="none" w:sz="0" w:space="0" w:color="auto"/>
            <w:bottom w:val="none" w:sz="0" w:space="0" w:color="auto"/>
            <w:right w:val="none" w:sz="0" w:space="0" w:color="auto"/>
          </w:divBdr>
        </w:div>
      </w:divsChild>
    </w:div>
    <w:div w:id="1380545847">
      <w:bodyDiv w:val="1"/>
      <w:marLeft w:val="0"/>
      <w:marRight w:val="0"/>
      <w:marTop w:val="0"/>
      <w:marBottom w:val="0"/>
      <w:divBdr>
        <w:top w:val="none" w:sz="0" w:space="0" w:color="auto"/>
        <w:left w:val="none" w:sz="0" w:space="0" w:color="auto"/>
        <w:bottom w:val="none" w:sz="0" w:space="0" w:color="auto"/>
        <w:right w:val="none" w:sz="0" w:space="0" w:color="auto"/>
      </w:divBdr>
      <w:divsChild>
        <w:div w:id="122305790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432282473">
              <w:marLeft w:val="0"/>
              <w:marRight w:val="0"/>
              <w:marTop w:val="0"/>
              <w:marBottom w:val="0"/>
              <w:divBdr>
                <w:top w:val="none" w:sz="0" w:space="0" w:color="auto"/>
                <w:left w:val="none" w:sz="0" w:space="0" w:color="auto"/>
                <w:bottom w:val="none" w:sz="0" w:space="0" w:color="auto"/>
                <w:right w:val="none" w:sz="0" w:space="0" w:color="auto"/>
              </w:divBdr>
            </w:div>
            <w:div w:id="596788152">
              <w:marLeft w:val="0"/>
              <w:marRight w:val="0"/>
              <w:marTop w:val="0"/>
              <w:marBottom w:val="0"/>
              <w:divBdr>
                <w:top w:val="none" w:sz="0" w:space="0" w:color="auto"/>
                <w:left w:val="none" w:sz="0" w:space="0" w:color="auto"/>
                <w:bottom w:val="none" w:sz="0" w:space="0" w:color="auto"/>
                <w:right w:val="none" w:sz="0" w:space="0" w:color="auto"/>
              </w:divBdr>
            </w:div>
            <w:div w:id="312872023">
              <w:marLeft w:val="0"/>
              <w:marRight w:val="0"/>
              <w:marTop w:val="0"/>
              <w:marBottom w:val="0"/>
              <w:divBdr>
                <w:top w:val="none" w:sz="0" w:space="0" w:color="auto"/>
                <w:left w:val="none" w:sz="0" w:space="0" w:color="auto"/>
                <w:bottom w:val="none" w:sz="0" w:space="0" w:color="auto"/>
                <w:right w:val="none" w:sz="0" w:space="0" w:color="auto"/>
              </w:divBdr>
            </w:div>
            <w:div w:id="1800756481">
              <w:marLeft w:val="0"/>
              <w:marRight w:val="0"/>
              <w:marTop w:val="0"/>
              <w:marBottom w:val="0"/>
              <w:divBdr>
                <w:top w:val="none" w:sz="0" w:space="0" w:color="auto"/>
                <w:left w:val="none" w:sz="0" w:space="0" w:color="auto"/>
                <w:bottom w:val="none" w:sz="0" w:space="0" w:color="auto"/>
                <w:right w:val="none" w:sz="0" w:space="0" w:color="auto"/>
              </w:divBdr>
            </w:div>
            <w:div w:id="324892902">
              <w:marLeft w:val="0"/>
              <w:marRight w:val="0"/>
              <w:marTop w:val="0"/>
              <w:marBottom w:val="0"/>
              <w:divBdr>
                <w:top w:val="none" w:sz="0" w:space="0" w:color="auto"/>
                <w:left w:val="none" w:sz="0" w:space="0" w:color="auto"/>
                <w:bottom w:val="none" w:sz="0" w:space="0" w:color="auto"/>
                <w:right w:val="none" w:sz="0" w:space="0" w:color="auto"/>
              </w:divBdr>
            </w:div>
          </w:divsChild>
        </w:div>
        <w:div w:id="87065387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9017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790376">
      <w:bodyDiv w:val="1"/>
      <w:marLeft w:val="0"/>
      <w:marRight w:val="0"/>
      <w:marTop w:val="0"/>
      <w:marBottom w:val="0"/>
      <w:divBdr>
        <w:top w:val="none" w:sz="0" w:space="0" w:color="auto"/>
        <w:left w:val="none" w:sz="0" w:space="0" w:color="auto"/>
        <w:bottom w:val="none" w:sz="0" w:space="0" w:color="auto"/>
        <w:right w:val="none" w:sz="0" w:space="0" w:color="auto"/>
      </w:divBdr>
      <w:divsChild>
        <w:div w:id="96944561">
          <w:marLeft w:val="547"/>
          <w:marRight w:val="0"/>
          <w:marTop w:val="154"/>
          <w:marBottom w:val="0"/>
          <w:divBdr>
            <w:top w:val="none" w:sz="0" w:space="0" w:color="auto"/>
            <w:left w:val="none" w:sz="0" w:space="0" w:color="auto"/>
            <w:bottom w:val="none" w:sz="0" w:space="0" w:color="auto"/>
            <w:right w:val="none" w:sz="0" w:space="0" w:color="auto"/>
          </w:divBdr>
        </w:div>
        <w:div w:id="936719876">
          <w:marLeft w:val="547"/>
          <w:marRight w:val="0"/>
          <w:marTop w:val="154"/>
          <w:marBottom w:val="0"/>
          <w:divBdr>
            <w:top w:val="none" w:sz="0" w:space="0" w:color="auto"/>
            <w:left w:val="none" w:sz="0" w:space="0" w:color="auto"/>
            <w:bottom w:val="none" w:sz="0" w:space="0" w:color="auto"/>
            <w:right w:val="none" w:sz="0" w:space="0" w:color="auto"/>
          </w:divBdr>
        </w:div>
      </w:divsChild>
    </w:div>
    <w:div w:id="1623532634">
      <w:bodyDiv w:val="1"/>
      <w:marLeft w:val="0"/>
      <w:marRight w:val="0"/>
      <w:marTop w:val="0"/>
      <w:marBottom w:val="0"/>
      <w:divBdr>
        <w:top w:val="none" w:sz="0" w:space="0" w:color="auto"/>
        <w:left w:val="none" w:sz="0" w:space="0" w:color="auto"/>
        <w:bottom w:val="none" w:sz="0" w:space="0" w:color="auto"/>
        <w:right w:val="none" w:sz="0" w:space="0" w:color="auto"/>
      </w:divBdr>
      <w:divsChild>
        <w:div w:id="531648683">
          <w:marLeft w:val="547"/>
          <w:marRight w:val="0"/>
          <w:marTop w:val="154"/>
          <w:marBottom w:val="0"/>
          <w:divBdr>
            <w:top w:val="none" w:sz="0" w:space="0" w:color="auto"/>
            <w:left w:val="none" w:sz="0" w:space="0" w:color="auto"/>
            <w:bottom w:val="none" w:sz="0" w:space="0" w:color="auto"/>
            <w:right w:val="none" w:sz="0" w:space="0" w:color="auto"/>
          </w:divBdr>
        </w:div>
      </w:divsChild>
    </w:div>
    <w:div w:id="1631203931">
      <w:bodyDiv w:val="1"/>
      <w:marLeft w:val="0"/>
      <w:marRight w:val="0"/>
      <w:marTop w:val="0"/>
      <w:marBottom w:val="0"/>
      <w:divBdr>
        <w:top w:val="none" w:sz="0" w:space="0" w:color="auto"/>
        <w:left w:val="none" w:sz="0" w:space="0" w:color="auto"/>
        <w:bottom w:val="none" w:sz="0" w:space="0" w:color="auto"/>
        <w:right w:val="none" w:sz="0" w:space="0" w:color="auto"/>
      </w:divBdr>
      <w:divsChild>
        <w:div w:id="1566574455">
          <w:marLeft w:val="0"/>
          <w:marRight w:val="0"/>
          <w:marTop w:val="0"/>
          <w:marBottom w:val="0"/>
          <w:divBdr>
            <w:top w:val="none" w:sz="0" w:space="0" w:color="auto"/>
            <w:left w:val="none" w:sz="0" w:space="0" w:color="auto"/>
            <w:bottom w:val="none" w:sz="0" w:space="0" w:color="auto"/>
            <w:right w:val="none" w:sz="0" w:space="0" w:color="auto"/>
          </w:divBdr>
        </w:div>
        <w:div w:id="1747729500">
          <w:marLeft w:val="0"/>
          <w:marRight w:val="0"/>
          <w:marTop w:val="0"/>
          <w:marBottom w:val="0"/>
          <w:divBdr>
            <w:top w:val="none" w:sz="0" w:space="0" w:color="auto"/>
            <w:left w:val="none" w:sz="0" w:space="0" w:color="auto"/>
            <w:bottom w:val="none" w:sz="0" w:space="0" w:color="auto"/>
            <w:right w:val="none" w:sz="0" w:space="0" w:color="auto"/>
          </w:divBdr>
        </w:div>
        <w:div w:id="486940434">
          <w:marLeft w:val="0"/>
          <w:marRight w:val="0"/>
          <w:marTop w:val="0"/>
          <w:marBottom w:val="0"/>
          <w:divBdr>
            <w:top w:val="none" w:sz="0" w:space="0" w:color="auto"/>
            <w:left w:val="none" w:sz="0" w:space="0" w:color="auto"/>
            <w:bottom w:val="none" w:sz="0" w:space="0" w:color="auto"/>
            <w:right w:val="none" w:sz="0" w:space="0" w:color="auto"/>
          </w:divBdr>
        </w:div>
        <w:div w:id="2043507169">
          <w:marLeft w:val="0"/>
          <w:marRight w:val="0"/>
          <w:marTop w:val="0"/>
          <w:marBottom w:val="0"/>
          <w:divBdr>
            <w:top w:val="none" w:sz="0" w:space="0" w:color="auto"/>
            <w:left w:val="none" w:sz="0" w:space="0" w:color="auto"/>
            <w:bottom w:val="none" w:sz="0" w:space="0" w:color="auto"/>
            <w:right w:val="none" w:sz="0" w:space="0" w:color="auto"/>
          </w:divBdr>
        </w:div>
        <w:div w:id="1580629240">
          <w:marLeft w:val="0"/>
          <w:marRight w:val="0"/>
          <w:marTop w:val="0"/>
          <w:marBottom w:val="0"/>
          <w:divBdr>
            <w:top w:val="none" w:sz="0" w:space="0" w:color="auto"/>
            <w:left w:val="none" w:sz="0" w:space="0" w:color="auto"/>
            <w:bottom w:val="none" w:sz="0" w:space="0" w:color="auto"/>
            <w:right w:val="none" w:sz="0" w:space="0" w:color="auto"/>
          </w:divBdr>
        </w:div>
        <w:div w:id="1864591799">
          <w:marLeft w:val="0"/>
          <w:marRight w:val="0"/>
          <w:marTop w:val="0"/>
          <w:marBottom w:val="0"/>
          <w:divBdr>
            <w:top w:val="none" w:sz="0" w:space="0" w:color="auto"/>
            <w:left w:val="none" w:sz="0" w:space="0" w:color="auto"/>
            <w:bottom w:val="none" w:sz="0" w:space="0" w:color="auto"/>
            <w:right w:val="none" w:sz="0" w:space="0" w:color="auto"/>
          </w:divBdr>
        </w:div>
        <w:div w:id="942881142">
          <w:marLeft w:val="0"/>
          <w:marRight w:val="0"/>
          <w:marTop w:val="0"/>
          <w:marBottom w:val="0"/>
          <w:divBdr>
            <w:top w:val="none" w:sz="0" w:space="0" w:color="auto"/>
            <w:left w:val="none" w:sz="0" w:space="0" w:color="auto"/>
            <w:bottom w:val="none" w:sz="0" w:space="0" w:color="auto"/>
            <w:right w:val="none" w:sz="0" w:space="0" w:color="auto"/>
          </w:divBdr>
        </w:div>
        <w:div w:id="1833527196">
          <w:marLeft w:val="0"/>
          <w:marRight w:val="0"/>
          <w:marTop w:val="0"/>
          <w:marBottom w:val="0"/>
          <w:divBdr>
            <w:top w:val="none" w:sz="0" w:space="0" w:color="auto"/>
            <w:left w:val="none" w:sz="0" w:space="0" w:color="auto"/>
            <w:bottom w:val="none" w:sz="0" w:space="0" w:color="auto"/>
            <w:right w:val="none" w:sz="0" w:space="0" w:color="auto"/>
          </w:divBdr>
        </w:div>
        <w:div w:id="2038388225">
          <w:marLeft w:val="0"/>
          <w:marRight w:val="0"/>
          <w:marTop w:val="0"/>
          <w:marBottom w:val="0"/>
          <w:divBdr>
            <w:top w:val="none" w:sz="0" w:space="0" w:color="auto"/>
            <w:left w:val="none" w:sz="0" w:space="0" w:color="auto"/>
            <w:bottom w:val="none" w:sz="0" w:space="0" w:color="auto"/>
            <w:right w:val="none" w:sz="0" w:space="0" w:color="auto"/>
          </w:divBdr>
        </w:div>
        <w:div w:id="117724025">
          <w:marLeft w:val="0"/>
          <w:marRight w:val="0"/>
          <w:marTop w:val="0"/>
          <w:marBottom w:val="0"/>
          <w:divBdr>
            <w:top w:val="none" w:sz="0" w:space="0" w:color="auto"/>
            <w:left w:val="none" w:sz="0" w:space="0" w:color="auto"/>
            <w:bottom w:val="none" w:sz="0" w:space="0" w:color="auto"/>
            <w:right w:val="none" w:sz="0" w:space="0" w:color="auto"/>
          </w:divBdr>
        </w:div>
      </w:divsChild>
    </w:div>
    <w:div w:id="1815871740">
      <w:bodyDiv w:val="1"/>
      <w:marLeft w:val="0"/>
      <w:marRight w:val="0"/>
      <w:marTop w:val="0"/>
      <w:marBottom w:val="0"/>
      <w:divBdr>
        <w:top w:val="none" w:sz="0" w:space="0" w:color="auto"/>
        <w:left w:val="none" w:sz="0" w:space="0" w:color="auto"/>
        <w:bottom w:val="none" w:sz="0" w:space="0" w:color="auto"/>
        <w:right w:val="none" w:sz="0" w:space="0" w:color="auto"/>
      </w:divBdr>
    </w:div>
    <w:div w:id="1833374668">
      <w:bodyDiv w:val="1"/>
      <w:marLeft w:val="0"/>
      <w:marRight w:val="0"/>
      <w:marTop w:val="0"/>
      <w:marBottom w:val="0"/>
      <w:divBdr>
        <w:top w:val="none" w:sz="0" w:space="0" w:color="auto"/>
        <w:left w:val="none" w:sz="0" w:space="0" w:color="auto"/>
        <w:bottom w:val="none" w:sz="0" w:space="0" w:color="auto"/>
        <w:right w:val="none" w:sz="0" w:space="0" w:color="auto"/>
      </w:divBdr>
      <w:divsChild>
        <w:div w:id="132326743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0671463">
              <w:marLeft w:val="0"/>
              <w:marRight w:val="0"/>
              <w:marTop w:val="0"/>
              <w:marBottom w:val="0"/>
              <w:divBdr>
                <w:top w:val="none" w:sz="0" w:space="0" w:color="auto"/>
                <w:left w:val="none" w:sz="0" w:space="0" w:color="auto"/>
                <w:bottom w:val="none" w:sz="0" w:space="0" w:color="auto"/>
                <w:right w:val="none" w:sz="0" w:space="0" w:color="auto"/>
              </w:divBdr>
            </w:div>
            <w:div w:id="503278920">
              <w:marLeft w:val="0"/>
              <w:marRight w:val="0"/>
              <w:marTop w:val="0"/>
              <w:marBottom w:val="0"/>
              <w:divBdr>
                <w:top w:val="none" w:sz="0" w:space="0" w:color="auto"/>
                <w:left w:val="none" w:sz="0" w:space="0" w:color="auto"/>
                <w:bottom w:val="none" w:sz="0" w:space="0" w:color="auto"/>
                <w:right w:val="none" w:sz="0" w:space="0" w:color="auto"/>
              </w:divBdr>
            </w:div>
            <w:div w:id="146212221">
              <w:marLeft w:val="0"/>
              <w:marRight w:val="0"/>
              <w:marTop w:val="0"/>
              <w:marBottom w:val="0"/>
              <w:divBdr>
                <w:top w:val="none" w:sz="0" w:space="0" w:color="auto"/>
                <w:left w:val="none" w:sz="0" w:space="0" w:color="auto"/>
                <w:bottom w:val="none" w:sz="0" w:space="0" w:color="auto"/>
                <w:right w:val="none" w:sz="0" w:space="0" w:color="auto"/>
              </w:divBdr>
            </w:div>
            <w:div w:id="186213729">
              <w:marLeft w:val="0"/>
              <w:marRight w:val="0"/>
              <w:marTop w:val="0"/>
              <w:marBottom w:val="0"/>
              <w:divBdr>
                <w:top w:val="none" w:sz="0" w:space="0" w:color="auto"/>
                <w:left w:val="none" w:sz="0" w:space="0" w:color="auto"/>
                <w:bottom w:val="none" w:sz="0" w:space="0" w:color="auto"/>
                <w:right w:val="none" w:sz="0" w:space="0" w:color="auto"/>
              </w:divBdr>
            </w:div>
            <w:div w:id="1681153600">
              <w:marLeft w:val="0"/>
              <w:marRight w:val="0"/>
              <w:marTop w:val="0"/>
              <w:marBottom w:val="0"/>
              <w:divBdr>
                <w:top w:val="none" w:sz="0" w:space="0" w:color="auto"/>
                <w:left w:val="none" w:sz="0" w:space="0" w:color="auto"/>
                <w:bottom w:val="none" w:sz="0" w:space="0" w:color="auto"/>
                <w:right w:val="none" w:sz="0" w:space="0" w:color="auto"/>
              </w:divBdr>
            </w:div>
          </w:divsChild>
        </w:div>
        <w:div w:id="183279583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450130998">
              <w:marLeft w:val="0"/>
              <w:marRight w:val="0"/>
              <w:marTop w:val="0"/>
              <w:marBottom w:val="0"/>
              <w:divBdr>
                <w:top w:val="none" w:sz="0" w:space="0" w:color="auto"/>
                <w:left w:val="none" w:sz="0" w:space="0" w:color="auto"/>
                <w:bottom w:val="none" w:sz="0" w:space="0" w:color="auto"/>
                <w:right w:val="none" w:sz="0" w:space="0" w:color="auto"/>
              </w:divBdr>
            </w:div>
          </w:divsChild>
        </w:div>
        <w:div w:id="114910151">
          <w:marLeft w:val="0"/>
          <w:marRight w:val="0"/>
          <w:marTop w:val="0"/>
          <w:marBottom w:val="0"/>
          <w:divBdr>
            <w:top w:val="none" w:sz="0" w:space="0" w:color="auto"/>
            <w:left w:val="none" w:sz="0" w:space="0" w:color="auto"/>
            <w:bottom w:val="none" w:sz="0" w:space="0" w:color="auto"/>
            <w:right w:val="none" w:sz="0" w:space="0" w:color="auto"/>
          </w:divBdr>
        </w:div>
        <w:div w:id="162256744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58472296">
              <w:marLeft w:val="0"/>
              <w:marRight w:val="0"/>
              <w:marTop w:val="0"/>
              <w:marBottom w:val="0"/>
              <w:divBdr>
                <w:top w:val="none" w:sz="0" w:space="0" w:color="auto"/>
                <w:left w:val="none" w:sz="0" w:space="0" w:color="auto"/>
                <w:bottom w:val="none" w:sz="0" w:space="0" w:color="auto"/>
                <w:right w:val="none" w:sz="0" w:space="0" w:color="auto"/>
              </w:divBdr>
            </w:div>
            <w:div w:id="1181971027">
              <w:marLeft w:val="0"/>
              <w:marRight w:val="0"/>
              <w:marTop w:val="0"/>
              <w:marBottom w:val="0"/>
              <w:divBdr>
                <w:top w:val="none" w:sz="0" w:space="0" w:color="auto"/>
                <w:left w:val="none" w:sz="0" w:space="0" w:color="auto"/>
                <w:bottom w:val="none" w:sz="0" w:space="0" w:color="auto"/>
                <w:right w:val="none" w:sz="0" w:space="0" w:color="auto"/>
              </w:divBdr>
            </w:div>
            <w:div w:id="60252963">
              <w:marLeft w:val="0"/>
              <w:marRight w:val="0"/>
              <w:marTop w:val="0"/>
              <w:marBottom w:val="0"/>
              <w:divBdr>
                <w:top w:val="none" w:sz="0" w:space="0" w:color="auto"/>
                <w:left w:val="none" w:sz="0" w:space="0" w:color="auto"/>
                <w:bottom w:val="none" w:sz="0" w:space="0" w:color="auto"/>
                <w:right w:val="none" w:sz="0" w:space="0" w:color="auto"/>
              </w:divBdr>
            </w:div>
            <w:div w:id="1542981597">
              <w:marLeft w:val="0"/>
              <w:marRight w:val="0"/>
              <w:marTop w:val="0"/>
              <w:marBottom w:val="0"/>
              <w:divBdr>
                <w:top w:val="none" w:sz="0" w:space="0" w:color="auto"/>
                <w:left w:val="none" w:sz="0" w:space="0" w:color="auto"/>
                <w:bottom w:val="none" w:sz="0" w:space="0" w:color="auto"/>
                <w:right w:val="none" w:sz="0" w:space="0" w:color="auto"/>
              </w:divBdr>
            </w:div>
            <w:div w:id="828863909">
              <w:marLeft w:val="0"/>
              <w:marRight w:val="0"/>
              <w:marTop w:val="0"/>
              <w:marBottom w:val="0"/>
              <w:divBdr>
                <w:top w:val="none" w:sz="0" w:space="0" w:color="auto"/>
                <w:left w:val="none" w:sz="0" w:space="0" w:color="auto"/>
                <w:bottom w:val="none" w:sz="0" w:space="0" w:color="auto"/>
                <w:right w:val="none" w:sz="0" w:space="0" w:color="auto"/>
              </w:divBdr>
            </w:div>
          </w:divsChild>
        </w:div>
        <w:div w:id="2094164241">
          <w:marLeft w:val="0"/>
          <w:marRight w:val="0"/>
          <w:marTop w:val="0"/>
          <w:marBottom w:val="0"/>
          <w:divBdr>
            <w:top w:val="none" w:sz="0" w:space="0" w:color="auto"/>
            <w:left w:val="none" w:sz="0" w:space="0" w:color="auto"/>
            <w:bottom w:val="none" w:sz="0" w:space="0" w:color="auto"/>
            <w:right w:val="none" w:sz="0" w:space="0" w:color="auto"/>
          </w:divBdr>
        </w:div>
        <w:div w:id="99006417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11737283">
              <w:marLeft w:val="0"/>
              <w:marRight w:val="0"/>
              <w:marTop w:val="0"/>
              <w:marBottom w:val="0"/>
              <w:divBdr>
                <w:top w:val="none" w:sz="0" w:space="0" w:color="auto"/>
                <w:left w:val="none" w:sz="0" w:space="0" w:color="auto"/>
                <w:bottom w:val="none" w:sz="0" w:space="0" w:color="auto"/>
                <w:right w:val="none" w:sz="0" w:space="0" w:color="auto"/>
              </w:divBdr>
            </w:div>
            <w:div w:id="2001882021">
              <w:marLeft w:val="0"/>
              <w:marRight w:val="0"/>
              <w:marTop w:val="0"/>
              <w:marBottom w:val="0"/>
              <w:divBdr>
                <w:top w:val="none" w:sz="0" w:space="0" w:color="auto"/>
                <w:left w:val="none" w:sz="0" w:space="0" w:color="auto"/>
                <w:bottom w:val="none" w:sz="0" w:space="0" w:color="auto"/>
                <w:right w:val="none" w:sz="0" w:space="0" w:color="auto"/>
              </w:divBdr>
            </w:div>
            <w:div w:id="227150469">
              <w:marLeft w:val="0"/>
              <w:marRight w:val="0"/>
              <w:marTop w:val="0"/>
              <w:marBottom w:val="0"/>
              <w:divBdr>
                <w:top w:val="none" w:sz="0" w:space="0" w:color="auto"/>
                <w:left w:val="none" w:sz="0" w:space="0" w:color="auto"/>
                <w:bottom w:val="none" w:sz="0" w:space="0" w:color="auto"/>
                <w:right w:val="none" w:sz="0" w:space="0" w:color="auto"/>
              </w:divBdr>
            </w:div>
            <w:div w:id="780346717">
              <w:marLeft w:val="0"/>
              <w:marRight w:val="0"/>
              <w:marTop w:val="0"/>
              <w:marBottom w:val="0"/>
              <w:divBdr>
                <w:top w:val="none" w:sz="0" w:space="0" w:color="auto"/>
                <w:left w:val="none" w:sz="0" w:space="0" w:color="auto"/>
                <w:bottom w:val="none" w:sz="0" w:space="0" w:color="auto"/>
                <w:right w:val="none" w:sz="0" w:space="0" w:color="auto"/>
              </w:divBdr>
            </w:div>
            <w:div w:id="29646297">
              <w:marLeft w:val="0"/>
              <w:marRight w:val="0"/>
              <w:marTop w:val="0"/>
              <w:marBottom w:val="0"/>
              <w:divBdr>
                <w:top w:val="none" w:sz="0" w:space="0" w:color="auto"/>
                <w:left w:val="none" w:sz="0" w:space="0" w:color="auto"/>
                <w:bottom w:val="none" w:sz="0" w:space="0" w:color="auto"/>
                <w:right w:val="none" w:sz="0" w:space="0" w:color="auto"/>
              </w:divBdr>
            </w:div>
            <w:div w:id="1923907088">
              <w:marLeft w:val="0"/>
              <w:marRight w:val="0"/>
              <w:marTop w:val="0"/>
              <w:marBottom w:val="0"/>
              <w:divBdr>
                <w:top w:val="none" w:sz="0" w:space="0" w:color="auto"/>
                <w:left w:val="none" w:sz="0" w:space="0" w:color="auto"/>
                <w:bottom w:val="none" w:sz="0" w:space="0" w:color="auto"/>
                <w:right w:val="none" w:sz="0" w:space="0" w:color="auto"/>
              </w:divBdr>
            </w:div>
            <w:div w:id="1726296272">
              <w:marLeft w:val="0"/>
              <w:marRight w:val="0"/>
              <w:marTop w:val="0"/>
              <w:marBottom w:val="0"/>
              <w:divBdr>
                <w:top w:val="none" w:sz="0" w:space="0" w:color="auto"/>
                <w:left w:val="none" w:sz="0" w:space="0" w:color="auto"/>
                <w:bottom w:val="none" w:sz="0" w:space="0" w:color="auto"/>
                <w:right w:val="none" w:sz="0" w:space="0" w:color="auto"/>
              </w:divBdr>
            </w:div>
            <w:div w:id="592200248">
              <w:marLeft w:val="0"/>
              <w:marRight w:val="0"/>
              <w:marTop w:val="0"/>
              <w:marBottom w:val="0"/>
              <w:divBdr>
                <w:top w:val="none" w:sz="0" w:space="0" w:color="auto"/>
                <w:left w:val="none" w:sz="0" w:space="0" w:color="auto"/>
                <w:bottom w:val="none" w:sz="0" w:space="0" w:color="auto"/>
                <w:right w:val="none" w:sz="0" w:space="0" w:color="auto"/>
              </w:divBdr>
            </w:div>
            <w:div w:id="1856193083">
              <w:marLeft w:val="0"/>
              <w:marRight w:val="0"/>
              <w:marTop w:val="0"/>
              <w:marBottom w:val="0"/>
              <w:divBdr>
                <w:top w:val="none" w:sz="0" w:space="0" w:color="auto"/>
                <w:left w:val="none" w:sz="0" w:space="0" w:color="auto"/>
                <w:bottom w:val="none" w:sz="0" w:space="0" w:color="auto"/>
                <w:right w:val="none" w:sz="0" w:space="0" w:color="auto"/>
              </w:divBdr>
            </w:div>
            <w:div w:id="2026705049">
              <w:marLeft w:val="0"/>
              <w:marRight w:val="0"/>
              <w:marTop w:val="0"/>
              <w:marBottom w:val="0"/>
              <w:divBdr>
                <w:top w:val="none" w:sz="0" w:space="0" w:color="auto"/>
                <w:left w:val="none" w:sz="0" w:space="0" w:color="auto"/>
                <w:bottom w:val="none" w:sz="0" w:space="0" w:color="auto"/>
                <w:right w:val="none" w:sz="0" w:space="0" w:color="auto"/>
              </w:divBdr>
            </w:div>
            <w:div w:id="1410807957">
              <w:marLeft w:val="0"/>
              <w:marRight w:val="0"/>
              <w:marTop w:val="0"/>
              <w:marBottom w:val="0"/>
              <w:divBdr>
                <w:top w:val="none" w:sz="0" w:space="0" w:color="auto"/>
                <w:left w:val="none" w:sz="0" w:space="0" w:color="auto"/>
                <w:bottom w:val="none" w:sz="0" w:space="0" w:color="auto"/>
                <w:right w:val="none" w:sz="0" w:space="0" w:color="auto"/>
              </w:divBdr>
            </w:div>
          </w:divsChild>
        </w:div>
        <w:div w:id="1847286002">
          <w:marLeft w:val="0"/>
          <w:marRight w:val="0"/>
          <w:marTop w:val="0"/>
          <w:marBottom w:val="0"/>
          <w:divBdr>
            <w:top w:val="none" w:sz="0" w:space="0" w:color="auto"/>
            <w:left w:val="none" w:sz="0" w:space="0" w:color="auto"/>
            <w:bottom w:val="none" w:sz="0" w:space="0" w:color="auto"/>
            <w:right w:val="none" w:sz="0" w:space="0" w:color="auto"/>
          </w:divBdr>
        </w:div>
        <w:div w:id="178376671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824270764">
              <w:marLeft w:val="0"/>
              <w:marRight w:val="0"/>
              <w:marTop w:val="0"/>
              <w:marBottom w:val="0"/>
              <w:divBdr>
                <w:top w:val="none" w:sz="0" w:space="0" w:color="auto"/>
                <w:left w:val="none" w:sz="0" w:space="0" w:color="auto"/>
                <w:bottom w:val="none" w:sz="0" w:space="0" w:color="auto"/>
                <w:right w:val="none" w:sz="0" w:space="0" w:color="auto"/>
              </w:divBdr>
            </w:div>
            <w:div w:id="808015487">
              <w:marLeft w:val="0"/>
              <w:marRight w:val="0"/>
              <w:marTop w:val="0"/>
              <w:marBottom w:val="0"/>
              <w:divBdr>
                <w:top w:val="none" w:sz="0" w:space="0" w:color="auto"/>
                <w:left w:val="none" w:sz="0" w:space="0" w:color="auto"/>
                <w:bottom w:val="none" w:sz="0" w:space="0" w:color="auto"/>
                <w:right w:val="none" w:sz="0" w:space="0" w:color="auto"/>
              </w:divBdr>
            </w:div>
            <w:div w:id="1874733474">
              <w:marLeft w:val="0"/>
              <w:marRight w:val="0"/>
              <w:marTop w:val="0"/>
              <w:marBottom w:val="0"/>
              <w:divBdr>
                <w:top w:val="none" w:sz="0" w:space="0" w:color="auto"/>
                <w:left w:val="none" w:sz="0" w:space="0" w:color="auto"/>
                <w:bottom w:val="none" w:sz="0" w:space="0" w:color="auto"/>
                <w:right w:val="none" w:sz="0" w:space="0" w:color="auto"/>
              </w:divBdr>
            </w:div>
            <w:div w:id="1388842106">
              <w:marLeft w:val="0"/>
              <w:marRight w:val="0"/>
              <w:marTop w:val="0"/>
              <w:marBottom w:val="0"/>
              <w:divBdr>
                <w:top w:val="none" w:sz="0" w:space="0" w:color="auto"/>
                <w:left w:val="none" w:sz="0" w:space="0" w:color="auto"/>
                <w:bottom w:val="none" w:sz="0" w:space="0" w:color="auto"/>
                <w:right w:val="none" w:sz="0" w:space="0" w:color="auto"/>
              </w:divBdr>
            </w:div>
            <w:div w:id="584995768">
              <w:marLeft w:val="0"/>
              <w:marRight w:val="0"/>
              <w:marTop w:val="0"/>
              <w:marBottom w:val="0"/>
              <w:divBdr>
                <w:top w:val="none" w:sz="0" w:space="0" w:color="auto"/>
                <w:left w:val="none" w:sz="0" w:space="0" w:color="auto"/>
                <w:bottom w:val="none" w:sz="0" w:space="0" w:color="auto"/>
                <w:right w:val="none" w:sz="0" w:space="0" w:color="auto"/>
              </w:divBdr>
            </w:div>
            <w:div w:id="1604456707">
              <w:marLeft w:val="0"/>
              <w:marRight w:val="0"/>
              <w:marTop w:val="0"/>
              <w:marBottom w:val="0"/>
              <w:divBdr>
                <w:top w:val="none" w:sz="0" w:space="0" w:color="auto"/>
                <w:left w:val="none" w:sz="0" w:space="0" w:color="auto"/>
                <w:bottom w:val="none" w:sz="0" w:space="0" w:color="auto"/>
                <w:right w:val="none" w:sz="0" w:space="0" w:color="auto"/>
              </w:divBdr>
            </w:div>
            <w:div w:id="906762665">
              <w:marLeft w:val="0"/>
              <w:marRight w:val="0"/>
              <w:marTop w:val="0"/>
              <w:marBottom w:val="0"/>
              <w:divBdr>
                <w:top w:val="none" w:sz="0" w:space="0" w:color="auto"/>
                <w:left w:val="none" w:sz="0" w:space="0" w:color="auto"/>
                <w:bottom w:val="none" w:sz="0" w:space="0" w:color="auto"/>
                <w:right w:val="none" w:sz="0" w:space="0" w:color="auto"/>
              </w:divBdr>
            </w:div>
            <w:div w:id="154146817">
              <w:marLeft w:val="0"/>
              <w:marRight w:val="0"/>
              <w:marTop w:val="0"/>
              <w:marBottom w:val="0"/>
              <w:divBdr>
                <w:top w:val="none" w:sz="0" w:space="0" w:color="auto"/>
                <w:left w:val="none" w:sz="0" w:space="0" w:color="auto"/>
                <w:bottom w:val="none" w:sz="0" w:space="0" w:color="auto"/>
                <w:right w:val="none" w:sz="0" w:space="0" w:color="auto"/>
              </w:divBdr>
            </w:div>
          </w:divsChild>
        </w:div>
        <w:div w:id="176318652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72942849">
              <w:marLeft w:val="0"/>
              <w:marRight w:val="0"/>
              <w:marTop w:val="0"/>
              <w:marBottom w:val="0"/>
              <w:divBdr>
                <w:top w:val="none" w:sz="0" w:space="0" w:color="auto"/>
                <w:left w:val="none" w:sz="0" w:space="0" w:color="auto"/>
                <w:bottom w:val="none" w:sz="0" w:space="0" w:color="auto"/>
                <w:right w:val="none" w:sz="0" w:space="0" w:color="auto"/>
              </w:divBdr>
            </w:div>
            <w:div w:id="84695861">
              <w:marLeft w:val="0"/>
              <w:marRight w:val="0"/>
              <w:marTop w:val="0"/>
              <w:marBottom w:val="0"/>
              <w:divBdr>
                <w:top w:val="none" w:sz="0" w:space="0" w:color="auto"/>
                <w:left w:val="none" w:sz="0" w:space="0" w:color="auto"/>
                <w:bottom w:val="none" w:sz="0" w:space="0" w:color="auto"/>
                <w:right w:val="none" w:sz="0" w:space="0" w:color="auto"/>
              </w:divBdr>
            </w:div>
            <w:div w:id="55674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000837">
      <w:bodyDiv w:val="1"/>
      <w:marLeft w:val="0"/>
      <w:marRight w:val="0"/>
      <w:marTop w:val="0"/>
      <w:marBottom w:val="0"/>
      <w:divBdr>
        <w:top w:val="none" w:sz="0" w:space="0" w:color="auto"/>
        <w:left w:val="none" w:sz="0" w:space="0" w:color="auto"/>
        <w:bottom w:val="none" w:sz="0" w:space="0" w:color="auto"/>
        <w:right w:val="none" w:sz="0" w:space="0" w:color="auto"/>
      </w:divBdr>
    </w:div>
    <w:div w:id="1911498156">
      <w:bodyDiv w:val="1"/>
      <w:marLeft w:val="0"/>
      <w:marRight w:val="0"/>
      <w:marTop w:val="0"/>
      <w:marBottom w:val="0"/>
      <w:divBdr>
        <w:top w:val="none" w:sz="0" w:space="0" w:color="auto"/>
        <w:left w:val="none" w:sz="0" w:space="0" w:color="auto"/>
        <w:bottom w:val="none" w:sz="0" w:space="0" w:color="auto"/>
        <w:right w:val="none" w:sz="0" w:space="0" w:color="auto"/>
      </w:divBdr>
    </w:div>
    <w:div w:id="1990592416">
      <w:bodyDiv w:val="1"/>
      <w:marLeft w:val="0"/>
      <w:marRight w:val="0"/>
      <w:marTop w:val="0"/>
      <w:marBottom w:val="0"/>
      <w:divBdr>
        <w:top w:val="none" w:sz="0" w:space="0" w:color="auto"/>
        <w:left w:val="none" w:sz="0" w:space="0" w:color="auto"/>
        <w:bottom w:val="none" w:sz="0" w:space="0" w:color="auto"/>
        <w:right w:val="none" w:sz="0" w:space="0" w:color="auto"/>
      </w:divBdr>
    </w:div>
    <w:div w:id="2010671970">
      <w:bodyDiv w:val="1"/>
      <w:marLeft w:val="0"/>
      <w:marRight w:val="0"/>
      <w:marTop w:val="0"/>
      <w:marBottom w:val="0"/>
      <w:divBdr>
        <w:top w:val="none" w:sz="0" w:space="0" w:color="auto"/>
        <w:left w:val="none" w:sz="0" w:space="0" w:color="auto"/>
        <w:bottom w:val="none" w:sz="0" w:space="0" w:color="auto"/>
        <w:right w:val="none" w:sz="0" w:space="0" w:color="auto"/>
      </w:divBdr>
      <w:divsChild>
        <w:div w:id="1533807615">
          <w:marLeft w:val="547"/>
          <w:marRight w:val="0"/>
          <w:marTop w:val="154"/>
          <w:marBottom w:val="0"/>
          <w:divBdr>
            <w:top w:val="none" w:sz="0" w:space="0" w:color="auto"/>
            <w:left w:val="none" w:sz="0" w:space="0" w:color="auto"/>
            <w:bottom w:val="none" w:sz="0" w:space="0" w:color="auto"/>
            <w:right w:val="none" w:sz="0" w:space="0" w:color="auto"/>
          </w:divBdr>
        </w:div>
        <w:div w:id="1007248921">
          <w:marLeft w:val="547"/>
          <w:marRight w:val="0"/>
          <w:marTop w:val="154"/>
          <w:marBottom w:val="0"/>
          <w:divBdr>
            <w:top w:val="none" w:sz="0" w:space="0" w:color="auto"/>
            <w:left w:val="none" w:sz="0" w:space="0" w:color="auto"/>
            <w:bottom w:val="none" w:sz="0" w:space="0" w:color="auto"/>
            <w:right w:val="none" w:sz="0" w:space="0" w:color="auto"/>
          </w:divBdr>
        </w:div>
      </w:divsChild>
    </w:div>
    <w:div w:id="2132046454">
      <w:bodyDiv w:val="1"/>
      <w:marLeft w:val="0"/>
      <w:marRight w:val="0"/>
      <w:marTop w:val="0"/>
      <w:marBottom w:val="0"/>
      <w:divBdr>
        <w:top w:val="none" w:sz="0" w:space="0" w:color="auto"/>
        <w:left w:val="none" w:sz="0" w:space="0" w:color="auto"/>
        <w:bottom w:val="none" w:sz="0" w:space="0" w:color="auto"/>
        <w:right w:val="none" w:sz="0" w:space="0" w:color="auto"/>
      </w:divBdr>
      <w:divsChild>
        <w:div w:id="63448360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6672169">
              <w:marLeft w:val="0"/>
              <w:marRight w:val="0"/>
              <w:marTop w:val="0"/>
              <w:marBottom w:val="0"/>
              <w:divBdr>
                <w:top w:val="none" w:sz="0" w:space="0" w:color="auto"/>
                <w:left w:val="none" w:sz="0" w:space="0" w:color="auto"/>
                <w:bottom w:val="none" w:sz="0" w:space="0" w:color="auto"/>
                <w:right w:val="none" w:sz="0" w:space="0" w:color="auto"/>
              </w:divBdr>
            </w:div>
            <w:div w:id="1475294923">
              <w:marLeft w:val="0"/>
              <w:marRight w:val="0"/>
              <w:marTop w:val="0"/>
              <w:marBottom w:val="0"/>
              <w:divBdr>
                <w:top w:val="none" w:sz="0" w:space="0" w:color="auto"/>
                <w:left w:val="none" w:sz="0" w:space="0" w:color="auto"/>
                <w:bottom w:val="none" w:sz="0" w:space="0" w:color="auto"/>
                <w:right w:val="none" w:sz="0" w:space="0" w:color="auto"/>
              </w:divBdr>
            </w:div>
            <w:div w:id="252474512">
              <w:marLeft w:val="0"/>
              <w:marRight w:val="0"/>
              <w:marTop w:val="0"/>
              <w:marBottom w:val="0"/>
              <w:divBdr>
                <w:top w:val="none" w:sz="0" w:space="0" w:color="auto"/>
                <w:left w:val="none" w:sz="0" w:space="0" w:color="auto"/>
                <w:bottom w:val="none" w:sz="0" w:space="0" w:color="auto"/>
                <w:right w:val="none" w:sz="0" w:space="0" w:color="auto"/>
              </w:divBdr>
            </w:div>
            <w:div w:id="1899318614">
              <w:marLeft w:val="0"/>
              <w:marRight w:val="0"/>
              <w:marTop w:val="0"/>
              <w:marBottom w:val="0"/>
              <w:divBdr>
                <w:top w:val="none" w:sz="0" w:space="0" w:color="auto"/>
                <w:left w:val="none" w:sz="0" w:space="0" w:color="auto"/>
                <w:bottom w:val="none" w:sz="0" w:space="0" w:color="auto"/>
                <w:right w:val="none" w:sz="0" w:space="0" w:color="auto"/>
              </w:divBdr>
            </w:div>
            <w:div w:id="122894367">
              <w:marLeft w:val="0"/>
              <w:marRight w:val="0"/>
              <w:marTop w:val="0"/>
              <w:marBottom w:val="0"/>
              <w:divBdr>
                <w:top w:val="none" w:sz="0" w:space="0" w:color="auto"/>
                <w:left w:val="none" w:sz="0" w:space="0" w:color="auto"/>
                <w:bottom w:val="none" w:sz="0" w:space="0" w:color="auto"/>
                <w:right w:val="none" w:sz="0" w:space="0" w:color="auto"/>
              </w:divBdr>
            </w:div>
          </w:divsChild>
        </w:div>
        <w:div w:id="53346369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67214091">
              <w:marLeft w:val="0"/>
              <w:marRight w:val="0"/>
              <w:marTop w:val="0"/>
              <w:marBottom w:val="0"/>
              <w:divBdr>
                <w:top w:val="none" w:sz="0" w:space="0" w:color="auto"/>
                <w:left w:val="none" w:sz="0" w:space="0" w:color="auto"/>
                <w:bottom w:val="none" w:sz="0" w:space="0" w:color="auto"/>
                <w:right w:val="none" w:sz="0" w:space="0" w:color="auto"/>
              </w:divBdr>
            </w:div>
          </w:divsChild>
        </w:div>
        <w:div w:id="901450118">
          <w:marLeft w:val="0"/>
          <w:marRight w:val="0"/>
          <w:marTop w:val="0"/>
          <w:marBottom w:val="0"/>
          <w:divBdr>
            <w:top w:val="none" w:sz="0" w:space="0" w:color="auto"/>
            <w:left w:val="none" w:sz="0" w:space="0" w:color="auto"/>
            <w:bottom w:val="none" w:sz="0" w:space="0" w:color="auto"/>
            <w:right w:val="none" w:sz="0" w:space="0" w:color="auto"/>
          </w:divBdr>
        </w:div>
        <w:div w:id="183206482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87826241">
              <w:marLeft w:val="0"/>
              <w:marRight w:val="0"/>
              <w:marTop w:val="0"/>
              <w:marBottom w:val="0"/>
              <w:divBdr>
                <w:top w:val="none" w:sz="0" w:space="0" w:color="auto"/>
                <w:left w:val="none" w:sz="0" w:space="0" w:color="auto"/>
                <w:bottom w:val="none" w:sz="0" w:space="0" w:color="auto"/>
                <w:right w:val="none" w:sz="0" w:space="0" w:color="auto"/>
              </w:divBdr>
            </w:div>
            <w:div w:id="1649438899">
              <w:marLeft w:val="0"/>
              <w:marRight w:val="0"/>
              <w:marTop w:val="0"/>
              <w:marBottom w:val="0"/>
              <w:divBdr>
                <w:top w:val="none" w:sz="0" w:space="0" w:color="auto"/>
                <w:left w:val="none" w:sz="0" w:space="0" w:color="auto"/>
                <w:bottom w:val="none" w:sz="0" w:space="0" w:color="auto"/>
                <w:right w:val="none" w:sz="0" w:space="0" w:color="auto"/>
              </w:divBdr>
            </w:div>
            <w:div w:id="556011139">
              <w:marLeft w:val="0"/>
              <w:marRight w:val="0"/>
              <w:marTop w:val="0"/>
              <w:marBottom w:val="0"/>
              <w:divBdr>
                <w:top w:val="none" w:sz="0" w:space="0" w:color="auto"/>
                <w:left w:val="none" w:sz="0" w:space="0" w:color="auto"/>
                <w:bottom w:val="none" w:sz="0" w:space="0" w:color="auto"/>
                <w:right w:val="none" w:sz="0" w:space="0" w:color="auto"/>
              </w:divBdr>
            </w:div>
            <w:div w:id="1161698901">
              <w:marLeft w:val="0"/>
              <w:marRight w:val="0"/>
              <w:marTop w:val="0"/>
              <w:marBottom w:val="0"/>
              <w:divBdr>
                <w:top w:val="none" w:sz="0" w:space="0" w:color="auto"/>
                <w:left w:val="none" w:sz="0" w:space="0" w:color="auto"/>
                <w:bottom w:val="none" w:sz="0" w:space="0" w:color="auto"/>
                <w:right w:val="none" w:sz="0" w:space="0" w:color="auto"/>
              </w:divBdr>
            </w:div>
            <w:div w:id="1111709812">
              <w:marLeft w:val="0"/>
              <w:marRight w:val="0"/>
              <w:marTop w:val="0"/>
              <w:marBottom w:val="0"/>
              <w:divBdr>
                <w:top w:val="none" w:sz="0" w:space="0" w:color="auto"/>
                <w:left w:val="none" w:sz="0" w:space="0" w:color="auto"/>
                <w:bottom w:val="none" w:sz="0" w:space="0" w:color="auto"/>
                <w:right w:val="none" w:sz="0" w:space="0" w:color="auto"/>
              </w:divBdr>
            </w:div>
          </w:divsChild>
        </w:div>
        <w:div w:id="104732407">
          <w:marLeft w:val="0"/>
          <w:marRight w:val="0"/>
          <w:marTop w:val="0"/>
          <w:marBottom w:val="0"/>
          <w:divBdr>
            <w:top w:val="none" w:sz="0" w:space="0" w:color="auto"/>
            <w:left w:val="none" w:sz="0" w:space="0" w:color="auto"/>
            <w:bottom w:val="none" w:sz="0" w:space="0" w:color="auto"/>
            <w:right w:val="none" w:sz="0" w:space="0" w:color="auto"/>
          </w:divBdr>
        </w:div>
        <w:div w:id="166142481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1807692">
              <w:marLeft w:val="0"/>
              <w:marRight w:val="0"/>
              <w:marTop w:val="0"/>
              <w:marBottom w:val="0"/>
              <w:divBdr>
                <w:top w:val="none" w:sz="0" w:space="0" w:color="auto"/>
                <w:left w:val="none" w:sz="0" w:space="0" w:color="auto"/>
                <w:bottom w:val="none" w:sz="0" w:space="0" w:color="auto"/>
                <w:right w:val="none" w:sz="0" w:space="0" w:color="auto"/>
              </w:divBdr>
            </w:div>
            <w:div w:id="303052389">
              <w:marLeft w:val="0"/>
              <w:marRight w:val="0"/>
              <w:marTop w:val="0"/>
              <w:marBottom w:val="0"/>
              <w:divBdr>
                <w:top w:val="none" w:sz="0" w:space="0" w:color="auto"/>
                <w:left w:val="none" w:sz="0" w:space="0" w:color="auto"/>
                <w:bottom w:val="none" w:sz="0" w:space="0" w:color="auto"/>
                <w:right w:val="none" w:sz="0" w:space="0" w:color="auto"/>
              </w:divBdr>
            </w:div>
            <w:div w:id="1626039008">
              <w:marLeft w:val="0"/>
              <w:marRight w:val="0"/>
              <w:marTop w:val="0"/>
              <w:marBottom w:val="0"/>
              <w:divBdr>
                <w:top w:val="none" w:sz="0" w:space="0" w:color="auto"/>
                <w:left w:val="none" w:sz="0" w:space="0" w:color="auto"/>
                <w:bottom w:val="none" w:sz="0" w:space="0" w:color="auto"/>
                <w:right w:val="none" w:sz="0" w:space="0" w:color="auto"/>
              </w:divBdr>
            </w:div>
            <w:div w:id="1174497630">
              <w:marLeft w:val="0"/>
              <w:marRight w:val="0"/>
              <w:marTop w:val="0"/>
              <w:marBottom w:val="0"/>
              <w:divBdr>
                <w:top w:val="none" w:sz="0" w:space="0" w:color="auto"/>
                <w:left w:val="none" w:sz="0" w:space="0" w:color="auto"/>
                <w:bottom w:val="none" w:sz="0" w:space="0" w:color="auto"/>
                <w:right w:val="none" w:sz="0" w:space="0" w:color="auto"/>
              </w:divBdr>
            </w:div>
            <w:div w:id="1872765145">
              <w:marLeft w:val="0"/>
              <w:marRight w:val="0"/>
              <w:marTop w:val="0"/>
              <w:marBottom w:val="0"/>
              <w:divBdr>
                <w:top w:val="none" w:sz="0" w:space="0" w:color="auto"/>
                <w:left w:val="none" w:sz="0" w:space="0" w:color="auto"/>
                <w:bottom w:val="none" w:sz="0" w:space="0" w:color="auto"/>
                <w:right w:val="none" w:sz="0" w:space="0" w:color="auto"/>
              </w:divBdr>
            </w:div>
            <w:div w:id="788359996">
              <w:marLeft w:val="0"/>
              <w:marRight w:val="0"/>
              <w:marTop w:val="0"/>
              <w:marBottom w:val="0"/>
              <w:divBdr>
                <w:top w:val="none" w:sz="0" w:space="0" w:color="auto"/>
                <w:left w:val="none" w:sz="0" w:space="0" w:color="auto"/>
                <w:bottom w:val="none" w:sz="0" w:space="0" w:color="auto"/>
                <w:right w:val="none" w:sz="0" w:space="0" w:color="auto"/>
              </w:divBdr>
            </w:div>
            <w:div w:id="1927492641">
              <w:marLeft w:val="0"/>
              <w:marRight w:val="0"/>
              <w:marTop w:val="0"/>
              <w:marBottom w:val="0"/>
              <w:divBdr>
                <w:top w:val="none" w:sz="0" w:space="0" w:color="auto"/>
                <w:left w:val="none" w:sz="0" w:space="0" w:color="auto"/>
                <w:bottom w:val="none" w:sz="0" w:space="0" w:color="auto"/>
                <w:right w:val="none" w:sz="0" w:space="0" w:color="auto"/>
              </w:divBdr>
            </w:div>
            <w:div w:id="1870682108">
              <w:marLeft w:val="0"/>
              <w:marRight w:val="0"/>
              <w:marTop w:val="0"/>
              <w:marBottom w:val="0"/>
              <w:divBdr>
                <w:top w:val="none" w:sz="0" w:space="0" w:color="auto"/>
                <w:left w:val="none" w:sz="0" w:space="0" w:color="auto"/>
                <w:bottom w:val="none" w:sz="0" w:space="0" w:color="auto"/>
                <w:right w:val="none" w:sz="0" w:space="0" w:color="auto"/>
              </w:divBdr>
            </w:div>
            <w:div w:id="41289375">
              <w:marLeft w:val="0"/>
              <w:marRight w:val="0"/>
              <w:marTop w:val="0"/>
              <w:marBottom w:val="0"/>
              <w:divBdr>
                <w:top w:val="none" w:sz="0" w:space="0" w:color="auto"/>
                <w:left w:val="none" w:sz="0" w:space="0" w:color="auto"/>
                <w:bottom w:val="none" w:sz="0" w:space="0" w:color="auto"/>
                <w:right w:val="none" w:sz="0" w:space="0" w:color="auto"/>
              </w:divBdr>
            </w:div>
            <w:div w:id="2121098573">
              <w:marLeft w:val="0"/>
              <w:marRight w:val="0"/>
              <w:marTop w:val="0"/>
              <w:marBottom w:val="0"/>
              <w:divBdr>
                <w:top w:val="none" w:sz="0" w:space="0" w:color="auto"/>
                <w:left w:val="none" w:sz="0" w:space="0" w:color="auto"/>
                <w:bottom w:val="none" w:sz="0" w:space="0" w:color="auto"/>
                <w:right w:val="none" w:sz="0" w:space="0" w:color="auto"/>
              </w:divBdr>
            </w:div>
            <w:div w:id="1360426775">
              <w:marLeft w:val="0"/>
              <w:marRight w:val="0"/>
              <w:marTop w:val="0"/>
              <w:marBottom w:val="0"/>
              <w:divBdr>
                <w:top w:val="none" w:sz="0" w:space="0" w:color="auto"/>
                <w:left w:val="none" w:sz="0" w:space="0" w:color="auto"/>
                <w:bottom w:val="none" w:sz="0" w:space="0" w:color="auto"/>
                <w:right w:val="none" w:sz="0" w:space="0" w:color="auto"/>
              </w:divBdr>
            </w:div>
          </w:divsChild>
        </w:div>
        <w:div w:id="1661544010">
          <w:marLeft w:val="0"/>
          <w:marRight w:val="0"/>
          <w:marTop w:val="0"/>
          <w:marBottom w:val="0"/>
          <w:divBdr>
            <w:top w:val="none" w:sz="0" w:space="0" w:color="auto"/>
            <w:left w:val="none" w:sz="0" w:space="0" w:color="auto"/>
            <w:bottom w:val="none" w:sz="0" w:space="0" w:color="auto"/>
            <w:right w:val="none" w:sz="0" w:space="0" w:color="auto"/>
          </w:divBdr>
        </w:div>
        <w:div w:id="154062479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5744033">
              <w:marLeft w:val="0"/>
              <w:marRight w:val="0"/>
              <w:marTop w:val="0"/>
              <w:marBottom w:val="0"/>
              <w:divBdr>
                <w:top w:val="none" w:sz="0" w:space="0" w:color="auto"/>
                <w:left w:val="none" w:sz="0" w:space="0" w:color="auto"/>
                <w:bottom w:val="none" w:sz="0" w:space="0" w:color="auto"/>
                <w:right w:val="none" w:sz="0" w:space="0" w:color="auto"/>
              </w:divBdr>
            </w:div>
            <w:div w:id="1286547057">
              <w:marLeft w:val="0"/>
              <w:marRight w:val="0"/>
              <w:marTop w:val="0"/>
              <w:marBottom w:val="0"/>
              <w:divBdr>
                <w:top w:val="none" w:sz="0" w:space="0" w:color="auto"/>
                <w:left w:val="none" w:sz="0" w:space="0" w:color="auto"/>
                <w:bottom w:val="none" w:sz="0" w:space="0" w:color="auto"/>
                <w:right w:val="none" w:sz="0" w:space="0" w:color="auto"/>
              </w:divBdr>
            </w:div>
            <w:div w:id="1247960881">
              <w:marLeft w:val="0"/>
              <w:marRight w:val="0"/>
              <w:marTop w:val="0"/>
              <w:marBottom w:val="0"/>
              <w:divBdr>
                <w:top w:val="none" w:sz="0" w:space="0" w:color="auto"/>
                <w:left w:val="none" w:sz="0" w:space="0" w:color="auto"/>
                <w:bottom w:val="none" w:sz="0" w:space="0" w:color="auto"/>
                <w:right w:val="none" w:sz="0" w:space="0" w:color="auto"/>
              </w:divBdr>
            </w:div>
            <w:div w:id="12919623">
              <w:marLeft w:val="0"/>
              <w:marRight w:val="0"/>
              <w:marTop w:val="0"/>
              <w:marBottom w:val="0"/>
              <w:divBdr>
                <w:top w:val="none" w:sz="0" w:space="0" w:color="auto"/>
                <w:left w:val="none" w:sz="0" w:space="0" w:color="auto"/>
                <w:bottom w:val="none" w:sz="0" w:space="0" w:color="auto"/>
                <w:right w:val="none" w:sz="0" w:space="0" w:color="auto"/>
              </w:divBdr>
            </w:div>
            <w:div w:id="1549950020">
              <w:marLeft w:val="0"/>
              <w:marRight w:val="0"/>
              <w:marTop w:val="0"/>
              <w:marBottom w:val="0"/>
              <w:divBdr>
                <w:top w:val="none" w:sz="0" w:space="0" w:color="auto"/>
                <w:left w:val="none" w:sz="0" w:space="0" w:color="auto"/>
                <w:bottom w:val="none" w:sz="0" w:space="0" w:color="auto"/>
                <w:right w:val="none" w:sz="0" w:space="0" w:color="auto"/>
              </w:divBdr>
            </w:div>
            <w:div w:id="776413111">
              <w:marLeft w:val="0"/>
              <w:marRight w:val="0"/>
              <w:marTop w:val="0"/>
              <w:marBottom w:val="0"/>
              <w:divBdr>
                <w:top w:val="none" w:sz="0" w:space="0" w:color="auto"/>
                <w:left w:val="none" w:sz="0" w:space="0" w:color="auto"/>
                <w:bottom w:val="none" w:sz="0" w:space="0" w:color="auto"/>
                <w:right w:val="none" w:sz="0" w:space="0" w:color="auto"/>
              </w:divBdr>
            </w:div>
            <w:div w:id="1297832719">
              <w:marLeft w:val="0"/>
              <w:marRight w:val="0"/>
              <w:marTop w:val="0"/>
              <w:marBottom w:val="0"/>
              <w:divBdr>
                <w:top w:val="none" w:sz="0" w:space="0" w:color="auto"/>
                <w:left w:val="none" w:sz="0" w:space="0" w:color="auto"/>
                <w:bottom w:val="none" w:sz="0" w:space="0" w:color="auto"/>
                <w:right w:val="none" w:sz="0" w:space="0" w:color="auto"/>
              </w:divBdr>
            </w:div>
            <w:div w:id="1754429110">
              <w:marLeft w:val="0"/>
              <w:marRight w:val="0"/>
              <w:marTop w:val="0"/>
              <w:marBottom w:val="0"/>
              <w:divBdr>
                <w:top w:val="none" w:sz="0" w:space="0" w:color="auto"/>
                <w:left w:val="none" w:sz="0" w:space="0" w:color="auto"/>
                <w:bottom w:val="none" w:sz="0" w:space="0" w:color="auto"/>
                <w:right w:val="none" w:sz="0" w:space="0" w:color="auto"/>
              </w:divBdr>
            </w:div>
          </w:divsChild>
        </w:div>
        <w:div w:id="145485978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1869774">
              <w:marLeft w:val="0"/>
              <w:marRight w:val="0"/>
              <w:marTop w:val="0"/>
              <w:marBottom w:val="0"/>
              <w:divBdr>
                <w:top w:val="none" w:sz="0" w:space="0" w:color="auto"/>
                <w:left w:val="none" w:sz="0" w:space="0" w:color="auto"/>
                <w:bottom w:val="none" w:sz="0" w:space="0" w:color="auto"/>
                <w:right w:val="none" w:sz="0" w:space="0" w:color="auto"/>
              </w:divBdr>
            </w:div>
            <w:div w:id="1394691397">
              <w:marLeft w:val="0"/>
              <w:marRight w:val="0"/>
              <w:marTop w:val="0"/>
              <w:marBottom w:val="0"/>
              <w:divBdr>
                <w:top w:val="none" w:sz="0" w:space="0" w:color="auto"/>
                <w:left w:val="none" w:sz="0" w:space="0" w:color="auto"/>
                <w:bottom w:val="none" w:sz="0" w:space="0" w:color="auto"/>
                <w:right w:val="none" w:sz="0" w:space="0" w:color="auto"/>
              </w:divBdr>
            </w:div>
            <w:div w:id="180403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4317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media/image3.jpeg"/><Relationship Id="rId19"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FF5A11-6017-4BAF-8EEE-2938A2A32B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1822</Words>
  <Characters>10024</Characters>
  <Application>Microsoft Office Word</Application>
  <DocSecurity>0</DocSecurity>
  <Lines>83</Lines>
  <Paragraphs>23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Manager/>
  <Company>Dickinson College</Company>
  <LinksUpToDate>false</LinksUpToDate>
  <CharactersWithSpaces>11823</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Snousi</dc:creator>
  <cp:keywords/>
  <dc:description/>
  <cp:lastModifiedBy>DELL</cp:lastModifiedBy>
  <cp:revision>4</cp:revision>
  <dcterms:created xsi:type="dcterms:W3CDTF">2018-01-08T12:24:00Z</dcterms:created>
  <dcterms:modified xsi:type="dcterms:W3CDTF">2018-01-10T08:31:00Z</dcterms:modified>
  <cp:category/>
</cp:coreProperties>
</file>